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D2" w:rsidRDefault="00201CD2">
      <w:pPr>
        <w:pStyle w:val="Heading1"/>
        <w:spacing w:before="65" w:line="480" w:lineRule="auto"/>
        <w:ind w:left="2749" w:right="2623" w:firstLine="2064"/>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64.45pt;margin-top:3.7pt;width:59.3pt;height:80.15pt;z-index:251658240;visibility:visible;mso-wrap-distance-left:0;mso-wrap-distance-right:0;mso-position-horizontal-relative:page">
            <v:imagedata r:id="rId5" o:title=""/>
            <w10:wrap anchorx="page"/>
          </v:shape>
        </w:pict>
      </w:r>
      <w:r>
        <w:t>МІНІСТЕРСТВО ОСВІТИ І НАУКИ УКРАЇНИ ЦЕНТРАЛЬНОУКРАЇНСЬКИЙ НАЦІОНАЛЬНИЙ ТЕХНІЧНИЙ УНІВЕРСИТЕТ</w:t>
      </w:r>
    </w:p>
    <w:p w:rsidR="00201CD2" w:rsidRDefault="00201CD2">
      <w:pPr>
        <w:pStyle w:val="BodyText"/>
        <w:spacing w:before="9"/>
        <w:rPr>
          <w:sz w:val="27"/>
          <w:szCs w:val="27"/>
        </w:rPr>
      </w:pPr>
    </w:p>
    <w:p w:rsidR="00201CD2" w:rsidRDefault="00201CD2" w:rsidP="00B2387B">
      <w:pPr>
        <w:ind w:left="375" w:right="272"/>
        <w:jc w:val="center"/>
        <w:rPr>
          <w:sz w:val="30"/>
          <w:szCs w:val="30"/>
        </w:rPr>
      </w:pPr>
      <w:r>
        <w:rPr>
          <w:sz w:val="28"/>
          <w:szCs w:val="28"/>
        </w:rPr>
        <w:t>Кафедра історії, археології, інформаційної та архівної справи</w:t>
      </w:r>
    </w:p>
    <w:p w:rsidR="00201CD2" w:rsidRDefault="00201CD2">
      <w:pPr>
        <w:pStyle w:val="BodyText"/>
        <w:rPr>
          <w:sz w:val="30"/>
          <w:szCs w:val="30"/>
        </w:rPr>
      </w:pPr>
    </w:p>
    <w:p w:rsidR="00201CD2" w:rsidRDefault="00201CD2">
      <w:pPr>
        <w:pStyle w:val="BodyText"/>
        <w:rPr>
          <w:sz w:val="30"/>
          <w:szCs w:val="30"/>
        </w:rPr>
      </w:pPr>
    </w:p>
    <w:p w:rsidR="00201CD2" w:rsidRDefault="00201CD2">
      <w:pPr>
        <w:spacing w:before="259"/>
        <w:ind w:left="375" w:right="272"/>
        <w:jc w:val="center"/>
        <w:rPr>
          <w:b/>
          <w:bCs/>
          <w:sz w:val="28"/>
          <w:szCs w:val="28"/>
        </w:rPr>
      </w:pPr>
      <w:r>
        <w:rPr>
          <w:b/>
          <w:bCs/>
          <w:sz w:val="28"/>
          <w:szCs w:val="28"/>
        </w:rPr>
        <w:t>СИЛАБУС НАВЧАЛЬНОЇ ДИСЦИПЛІНИ</w:t>
      </w:r>
    </w:p>
    <w:p w:rsidR="00201CD2" w:rsidRDefault="00201CD2">
      <w:pPr>
        <w:pStyle w:val="BodyText"/>
        <w:rPr>
          <w:b/>
          <w:bCs/>
          <w:sz w:val="28"/>
          <w:szCs w:val="28"/>
        </w:rPr>
      </w:pPr>
    </w:p>
    <w:p w:rsidR="00201CD2" w:rsidRDefault="00201CD2">
      <w:pPr>
        <w:ind w:left="375" w:right="273"/>
        <w:jc w:val="center"/>
        <w:rPr>
          <w:b/>
          <w:bCs/>
          <w:sz w:val="32"/>
          <w:szCs w:val="32"/>
        </w:rPr>
      </w:pPr>
      <w:r w:rsidRPr="00B72641">
        <w:rPr>
          <w:b/>
          <w:bCs/>
          <w:sz w:val="32"/>
          <w:szCs w:val="32"/>
        </w:rPr>
        <w:t>Етика і психологія ділового спілкування</w:t>
      </w:r>
    </w:p>
    <w:p w:rsidR="00201CD2" w:rsidRPr="00B72641" w:rsidRDefault="00201CD2">
      <w:pPr>
        <w:ind w:left="375" w:right="273"/>
        <w:jc w:val="center"/>
        <w:rPr>
          <w:b/>
          <w:bCs/>
          <w:sz w:val="32"/>
          <w:szCs w:val="32"/>
        </w:rPr>
      </w:pPr>
    </w:p>
    <w:p w:rsidR="00201CD2" w:rsidRPr="004A5CEE" w:rsidRDefault="00201CD2" w:rsidP="00B72641">
      <w:pPr>
        <w:spacing w:line="360" w:lineRule="auto"/>
        <w:ind w:left="2977" w:right="111"/>
        <w:jc w:val="both"/>
        <w:outlineLvl w:val="0"/>
        <w:rPr>
          <w:sz w:val="28"/>
          <w:szCs w:val="28"/>
        </w:rPr>
      </w:pPr>
      <w:r w:rsidRPr="004A5CEE">
        <w:rPr>
          <w:sz w:val="28"/>
          <w:szCs w:val="28"/>
        </w:rPr>
        <w:t>Освітньо-професійна програма «Інформаційна, бібліотечна та архівна справа»</w:t>
      </w:r>
    </w:p>
    <w:p w:rsidR="00201CD2" w:rsidRPr="004A5CEE" w:rsidRDefault="00201CD2" w:rsidP="00B72641">
      <w:pPr>
        <w:spacing w:line="360" w:lineRule="auto"/>
        <w:ind w:left="2977" w:right="3870"/>
        <w:jc w:val="both"/>
        <w:outlineLvl w:val="0"/>
        <w:rPr>
          <w:sz w:val="28"/>
          <w:szCs w:val="28"/>
        </w:rPr>
      </w:pPr>
      <w:r w:rsidRPr="004A5CEE">
        <w:rPr>
          <w:sz w:val="28"/>
          <w:szCs w:val="28"/>
        </w:rPr>
        <w:t>Рівень вищої освіти перший (бакалаврський)</w:t>
      </w:r>
    </w:p>
    <w:p w:rsidR="00201CD2" w:rsidRPr="004A5CEE" w:rsidRDefault="00201CD2" w:rsidP="00B72641">
      <w:pPr>
        <w:spacing w:line="360" w:lineRule="auto"/>
        <w:ind w:left="2977" w:right="3870"/>
        <w:jc w:val="both"/>
        <w:outlineLvl w:val="0"/>
        <w:rPr>
          <w:sz w:val="28"/>
          <w:szCs w:val="28"/>
        </w:rPr>
      </w:pPr>
      <w:r w:rsidRPr="004A5CEE">
        <w:rPr>
          <w:sz w:val="28"/>
          <w:szCs w:val="28"/>
        </w:rPr>
        <w:t>Галузь знань 02 Культура і мистецтво</w:t>
      </w:r>
    </w:p>
    <w:p w:rsidR="00201CD2" w:rsidRPr="004A5CEE" w:rsidRDefault="00201CD2" w:rsidP="00B72641">
      <w:pPr>
        <w:spacing w:line="360" w:lineRule="auto"/>
        <w:ind w:left="2977" w:right="3870"/>
        <w:jc w:val="both"/>
        <w:outlineLvl w:val="0"/>
        <w:rPr>
          <w:sz w:val="28"/>
          <w:szCs w:val="28"/>
        </w:rPr>
      </w:pPr>
      <w:r w:rsidRPr="004A5CEE">
        <w:rPr>
          <w:sz w:val="28"/>
          <w:szCs w:val="28"/>
        </w:rPr>
        <w:t>Спеціальність 029 «Інформаційна, бібліотечна та архівна справа»</w:t>
      </w:r>
    </w:p>
    <w:p w:rsidR="00201CD2" w:rsidRDefault="00201CD2" w:rsidP="00B72641">
      <w:pPr>
        <w:spacing w:line="720" w:lineRule="auto"/>
        <w:ind w:left="2977" w:right="3870"/>
        <w:jc w:val="center"/>
        <w:outlineLvl w:val="0"/>
        <w:rPr>
          <w:b/>
          <w:bCs/>
          <w:sz w:val="28"/>
          <w:szCs w:val="28"/>
        </w:rPr>
      </w:pPr>
    </w:p>
    <w:p w:rsidR="00201CD2" w:rsidRDefault="00201CD2" w:rsidP="00B72641">
      <w:pPr>
        <w:spacing w:line="720" w:lineRule="auto"/>
        <w:ind w:left="2977" w:right="3870"/>
        <w:jc w:val="center"/>
        <w:outlineLvl w:val="0"/>
        <w:rPr>
          <w:b/>
          <w:bCs/>
          <w:sz w:val="28"/>
          <w:szCs w:val="28"/>
        </w:rPr>
      </w:pPr>
    </w:p>
    <w:p w:rsidR="00201CD2" w:rsidRDefault="00201CD2" w:rsidP="00B72641">
      <w:pPr>
        <w:spacing w:line="720" w:lineRule="auto"/>
        <w:ind w:left="2977" w:right="3870"/>
        <w:jc w:val="center"/>
        <w:outlineLvl w:val="0"/>
        <w:rPr>
          <w:b/>
          <w:bCs/>
          <w:sz w:val="28"/>
          <w:szCs w:val="28"/>
          <w:lang w:val="ru-RU"/>
        </w:rPr>
      </w:pPr>
    </w:p>
    <w:p w:rsidR="00201CD2" w:rsidRPr="00B606D7" w:rsidRDefault="00201CD2" w:rsidP="00B72641">
      <w:pPr>
        <w:spacing w:line="720" w:lineRule="auto"/>
        <w:ind w:left="2977" w:right="3870"/>
        <w:jc w:val="center"/>
        <w:outlineLvl w:val="0"/>
        <w:rPr>
          <w:b/>
          <w:bCs/>
          <w:sz w:val="28"/>
          <w:szCs w:val="28"/>
          <w:lang w:val="ru-RU"/>
        </w:rPr>
      </w:pPr>
    </w:p>
    <w:p w:rsidR="00201CD2" w:rsidRDefault="00201CD2" w:rsidP="00B72641">
      <w:pPr>
        <w:spacing w:line="720" w:lineRule="auto"/>
        <w:ind w:left="2977" w:right="3870"/>
        <w:jc w:val="center"/>
        <w:outlineLvl w:val="0"/>
        <w:rPr>
          <w:b/>
          <w:bCs/>
          <w:sz w:val="28"/>
          <w:szCs w:val="28"/>
        </w:rPr>
      </w:pPr>
      <w:r>
        <w:rPr>
          <w:b/>
          <w:bCs/>
          <w:sz w:val="28"/>
          <w:szCs w:val="28"/>
        </w:rPr>
        <w:t>Кропивницький – 2021</w:t>
      </w:r>
    </w:p>
    <w:p w:rsidR="00201CD2" w:rsidRDefault="00201CD2" w:rsidP="00B72641">
      <w:pPr>
        <w:spacing w:before="69" w:line="320" w:lineRule="exact"/>
        <w:ind w:left="3730" w:right="3870"/>
        <w:jc w:val="center"/>
        <w:outlineLvl w:val="0"/>
        <w:rPr>
          <w:b/>
          <w:bCs/>
          <w:sz w:val="28"/>
          <w:szCs w:val="28"/>
        </w:rPr>
      </w:pPr>
      <w:r w:rsidRPr="00954CF1">
        <w:rPr>
          <w:b/>
          <w:bCs/>
          <w:sz w:val="28"/>
          <w:szCs w:val="28"/>
        </w:rPr>
        <w:t>ЗМІСТ</w:t>
      </w:r>
    </w:p>
    <w:p w:rsidR="00201CD2" w:rsidRDefault="00201CD2" w:rsidP="00B72641">
      <w:pPr>
        <w:spacing w:before="69" w:line="320" w:lineRule="exact"/>
        <w:ind w:left="3730" w:right="3870"/>
        <w:jc w:val="center"/>
        <w:outlineLvl w:val="0"/>
        <w:rPr>
          <w:b/>
          <w:bCs/>
          <w:sz w:val="28"/>
          <w:szCs w:val="28"/>
        </w:rPr>
      </w:pPr>
    </w:p>
    <w:p w:rsidR="00201CD2" w:rsidRDefault="00201CD2" w:rsidP="00B72641">
      <w:pPr>
        <w:spacing w:before="69" w:line="320" w:lineRule="exact"/>
        <w:ind w:left="3730" w:right="3870"/>
        <w:jc w:val="center"/>
        <w:outlineLvl w:val="0"/>
        <w:rPr>
          <w:b/>
          <w:bCs/>
          <w:sz w:val="28"/>
          <w:szCs w:val="28"/>
        </w:rPr>
      </w:pPr>
    </w:p>
    <w:p w:rsidR="00201CD2" w:rsidRPr="00954CF1" w:rsidRDefault="00201CD2" w:rsidP="00B72641">
      <w:pPr>
        <w:spacing w:before="69" w:line="320" w:lineRule="exact"/>
        <w:ind w:right="-31"/>
        <w:jc w:val="both"/>
        <w:outlineLvl w:val="0"/>
        <w:rPr>
          <w:b/>
          <w:bCs/>
          <w:sz w:val="28"/>
          <w:szCs w:val="28"/>
        </w:rPr>
      </w:pPr>
    </w:p>
    <w:p w:rsidR="00201CD2" w:rsidRPr="00954CF1" w:rsidRDefault="00201CD2" w:rsidP="00B72641">
      <w:pPr>
        <w:numPr>
          <w:ilvl w:val="0"/>
          <w:numId w:val="7"/>
        </w:numPr>
        <w:tabs>
          <w:tab w:val="left" w:pos="1843"/>
        </w:tabs>
        <w:spacing w:line="320" w:lineRule="exact"/>
        <w:ind w:left="1560" w:right="-31" w:firstLine="1288"/>
        <w:jc w:val="both"/>
        <w:rPr>
          <w:sz w:val="28"/>
          <w:szCs w:val="28"/>
        </w:rPr>
      </w:pPr>
      <w:r w:rsidRPr="00954CF1">
        <w:rPr>
          <w:sz w:val="28"/>
          <w:szCs w:val="28"/>
        </w:rPr>
        <w:t>Загальна</w:t>
      </w:r>
      <w:r w:rsidRPr="00954CF1">
        <w:rPr>
          <w:spacing w:val="-2"/>
          <w:sz w:val="28"/>
          <w:szCs w:val="28"/>
        </w:rPr>
        <w:t xml:space="preserve"> </w:t>
      </w:r>
      <w:r w:rsidRPr="00954CF1">
        <w:rPr>
          <w:sz w:val="28"/>
          <w:szCs w:val="28"/>
        </w:rPr>
        <w:t>інформація</w:t>
      </w:r>
    </w:p>
    <w:p w:rsidR="00201CD2" w:rsidRPr="00954CF1" w:rsidRDefault="00201CD2" w:rsidP="00B72641">
      <w:pPr>
        <w:numPr>
          <w:ilvl w:val="0"/>
          <w:numId w:val="7"/>
        </w:numPr>
        <w:tabs>
          <w:tab w:val="left" w:pos="1843"/>
        </w:tabs>
        <w:spacing w:before="162"/>
        <w:ind w:left="1560" w:right="-31" w:firstLine="1288"/>
        <w:jc w:val="both"/>
        <w:rPr>
          <w:sz w:val="28"/>
          <w:szCs w:val="28"/>
        </w:rPr>
      </w:pPr>
      <w:r w:rsidRPr="00954CF1">
        <w:rPr>
          <w:sz w:val="28"/>
          <w:szCs w:val="28"/>
        </w:rPr>
        <w:t>Анотація</w:t>
      </w:r>
      <w:r w:rsidRPr="00954CF1">
        <w:rPr>
          <w:spacing w:val="-1"/>
          <w:sz w:val="28"/>
          <w:szCs w:val="28"/>
        </w:rPr>
        <w:t xml:space="preserve"> </w:t>
      </w:r>
      <w:r w:rsidRPr="00954CF1">
        <w:rPr>
          <w:sz w:val="28"/>
          <w:szCs w:val="28"/>
        </w:rPr>
        <w:t>до</w:t>
      </w:r>
      <w:r w:rsidRPr="00954CF1">
        <w:rPr>
          <w:spacing w:val="-1"/>
          <w:sz w:val="28"/>
          <w:szCs w:val="28"/>
        </w:rPr>
        <w:t xml:space="preserve"> </w:t>
      </w:r>
      <w:r w:rsidRPr="00954CF1">
        <w:rPr>
          <w:sz w:val="28"/>
          <w:szCs w:val="28"/>
        </w:rPr>
        <w:t>дисципліни</w:t>
      </w:r>
    </w:p>
    <w:p w:rsidR="00201CD2" w:rsidRPr="00954CF1" w:rsidRDefault="00201CD2" w:rsidP="00B72641">
      <w:pPr>
        <w:numPr>
          <w:ilvl w:val="0"/>
          <w:numId w:val="7"/>
        </w:numPr>
        <w:tabs>
          <w:tab w:val="left" w:pos="1843"/>
        </w:tabs>
        <w:spacing w:before="161"/>
        <w:ind w:left="1560" w:right="-31" w:firstLine="1288"/>
        <w:jc w:val="both"/>
        <w:rPr>
          <w:sz w:val="28"/>
          <w:szCs w:val="28"/>
        </w:rPr>
      </w:pPr>
      <w:r w:rsidRPr="00954CF1">
        <w:rPr>
          <w:sz w:val="28"/>
          <w:szCs w:val="28"/>
        </w:rPr>
        <w:t>Мета</w:t>
      </w:r>
      <w:r w:rsidRPr="00954CF1">
        <w:rPr>
          <w:spacing w:val="-2"/>
          <w:sz w:val="28"/>
          <w:szCs w:val="28"/>
        </w:rPr>
        <w:t xml:space="preserve"> </w:t>
      </w:r>
      <w:r w:rsidRPr="00954CF1">
        <w:rPr>
          <w:sz w:val="28"/>
          <w:szCs w:val="28"/>
        </w:rPr>
        <w:t>і</w:t>
      </w:r>
      <w:r w:rsidRPr="00954CF1">
        <w:rPr>
          <w:spacing w:val="-2"/>
          <w:sz w:val="28"/>
          <w:szCs w:val="28"/>
        </w:rPr>
        <w:t xml:space="preserve"> </w:t>
      </w:r>
      <w:r w:rsidRPr="00954CF1">
        <w:rPr>
          <w:sz w:val="28"/>
          <w:szCs w:val="28"/>
        </w:rPr>
        <w:t>завдання</w:t>
      </w:r>
      <w:r w:rsidRPr="00954CF1">
        <w:rPr>
          <w:spacing w:val="-2"/>
          <w:sz w:val="28"/>
          <w:szCs w:val="28"/>
        </w:rPr>
        <w:t xml:space="preserve"> </w:t>
      </w:r>
      <w:r w:rsidRPr="00954CF1">
        <w:rPr>
          <w:sz w:val="28"/>
          <w:szCs w:val="28"/>
        </w:rPr>
        <w:t>дисципліни</w:t>
      </w:r>
    </w:p>
    <w:p w:rsidR="00201CD2" w:rsidRPr="00954CF1" w:rsidRDefault="00201CD2" w:rsidP="00B72641">
      <w:pPr>
        <w:numPr>
          <w:ilvl w:val="0"/>
          <w:numId w:val="7"/>
        </w:numPr>
        <w:tabs>
          <w:tab w:val="left" w:pos="1843"/>
        </w:tabs>
        <w:spacing w:before="161"/>
        <w:ind w:left="1560" w:right="-31" w:firstLine="1288"/>
        <w:jc w:val="both"/>
        <w:rPr>
          <w:sz w:val="28"/>
          <w:szCs w:val="28"/>
        </w:rPr>
      </w:pPr>
      <w:r w:rsidRPr="00954CF1">
        <w:rPr>
          <w:sz w:val="28"/>
          <w:szCs w:val="28"/>
        </w:rPr>
        <w:t>Формат</w:t>
      </w:r>
      <w:r w:rsidRPr="00954CF1">
        <w:rPr>
          <w:spacing w:val="-2"/>
          <w:sz w:val="28"/>
          <w:szCs w:val="28"/>
        </w:rPr>
        <w:t xml:space="preserve"> </w:t>
      </w:r>
      <w:r w:rsidRPr="00954CF1">
        <w:rPr>
          <w:sz w:val="28"/>
          <w:szCs w:val="28"/>
        </w:rPr>
        <w:t>дисципліни</w:t>
      </w:r>
    </w:p>
    <w:p w:rsidR="00201CD2" w:rsidRPr="00954CF1" w:rsidRDefault="00201CD2" w:rsidP="00B72641">
      <w:pPr>
        <w:numPr>
          <w:ilvl w:val="0"/>
          <w:numId w:val="7"/>
        </w:numPr>
        <w:tabs>
          <w:tab w:val="left" w:pos="1843"/>
        </w:tabs>
        <w:spacing w:before="161"/>
        <w:ind w:left="1560" w:right="-31" w:firstLine="1288"/>
        <w:jc w:val="both"/>
        <w:rPr>
          <w:sz w:val="28"/>
          <w:szCs w:val="28"/>
        </w:rPr>
      </w:pPr>
      <w:r>
        <w:rPr>
          <w:sz w:val="28"/>
          <w:szCs w:val="28"/>
        </w:rPr>
        <w:t>Програмні р</w:t>
      </w:r>
      <w:r w:rsidRPr="00954CF1">
        <w:rPr>
          <w:sz w:val="28"/>
          <w:szCs w:val="28"/>
        </w:rPr>
        <w:t>езультати навчання</w:t>
      </w:r>
    </w:p>
    <w:p w:rsidR="00201CD2" w:rsidRPr="00954CF1" w:rsidRDefault="00201CD2" w:rsidP="00B72641">
      <w:pPr>
        <w:numPr>
          <w:ilvl w:val="0"/>
          <w:numId w:val="7"/>
        </w:numPr>
        <w:tabs>
          <w:tab w:val="left" w:pos="1843"/>
        </w:tabs>
        <w:spacing w:before="161"/>
        <w:ind w:left="1560" w:right="-31" w:firstLine="1288"/>
        <w:jc w:val="both"/>
        <w:rPr>
          <w:sz w:val="28"/>
          <w:szCs w:val="28"/>
        </w:rPr>
      </w:pPr>
      <w:r w:rsidRPr="00954CF1">
        <w:rPr>
          <w:sz w:val="28"/>
          <w:szCs w:val="28"/>
        </w:rPr>
        <w:t>Обсяг</w:t>
      </w:r>
      <w:r w:rsidRPr="00954CF1">
        <w:rPr>
          <w:spacing w:val="-1"/>
          <w:sz w:val="28"/>
          <w:szCs w:val="28"/>
        </w:rPr>
        <w:t xml:space="preserve"> </w:t>
      </w:r>
      <w:r w:rsidRPr="00954CF1">
        <w:rPr>
          <w:sz w:val="28"/>
          <w:szCs w:val="28"/>
        </w:rPr>
        <w:t>дисципліни</w:t>
      </w:r>
    </w:p>
    <w:p w:rsidR="00201CD2" w:rsidRPr="00954CF1" w:rsidRDefault="00201CD2" w:rsidP="00B72641">
      <w:pPr>
        <w:numPr>
          <w:ilvl w:val="0"/>
          <w:numId w:val="7"/>
        </w:numPr>
        <w:tabs>
          <w:tab w:val="left" w:pos="1843"/>
        </w:tabs>
        <w:spacing w:before="161"/>
        <w:ind w:left="1560" w:right="-31" w:firstLine="1288"/>
        <w:jc w:val="both"/>
        <w:rPr>
          <w:sz w:val="28"/>
          <w:szCs w:val="28"/>
        </w:rPr>
      </w:pPr>
      <w:r w:rsidRPr="00954CF1">
        <w:rPr>
          <w:sz w:val="28"/>
          <w:szCs w:val="28"/>
        </w:rPr>
        <w:t>Ознаки</w:t>
      </w:r>
      <w:r w:rsidRPr="00954CF1">
        <w:rPr>
          <w:spacing w:val="-2"/>
          <w:sz w:val="28"/>
          <w:szCs w:val="28"/>
        </w:rPr>
        <w:t xml:space="preserve"> </w:t>
      </w:r>
      <w:r w:rsidRPr="00954CF1">
        <w:rPr>
          <w:sz w:val="28"/>
          <w:szCs w:val="28"/>
        </w:rPr>
        <w:t>дисципліни</w:t>
      </w:r>
    </w:p>
    <w:p w:rsidR="00201CD2" w:rsidRPr="00954CF1" w:rsidRDefault="00201CD2" w:rsidP="00B72641">
      <w:pPr>
        <w:numPr>
          <w:ilvl w:val="0"/>
          <w:numId w:val="7"/>
        </w:numPr>
        <w:tabs>
          <w:tab w:val="left" w:pos="1843"/>
        </w:tabs>
        <w:spacing w:before="161"/>
        <w:ind w:left="1560" w:right="-31" w:firstLine="1288"/>
        <w:jc w:val="both"/>
        <w:rPr>
          <w:sz w:val="28"/>
          <w:szCs w:val="28"/>
        </w:rPr>
      </w:pPr>
      <w:r w:rsidRPr="00954CF1">
        <w:rPr>
          <w:sz w:val="28"/>
          <w:szCs w:val="28"/>
        </w:rPr>
        <w:t>Пререквізити</w:t>
      </w:r>
    </w:p>
    <w:p w:rsidR="00201CD2" w:rsidRPr="00954CF1" w:rsidRDefault="00201CD2" w:rsidP="00B72641">
      <w:pPr>
        <w:numPr>
          <w:ilvl w:val="0"/>
          <w:numId w:val="7"/>
        </w:numPr>
        <w:tabs>
          <w:tab w:val="left" w:pos="1843"/>
        </w:tabs>
        <w:spacing w:before="161"/>
        <w:ind w:left="1560" w:right="-31" w:firstLine="1288"/>
        <w:jc w:val="both"/>
        <w:rPr>
          <w:sz w:val="28"/>
          <w:szCs w:val="28"/>
        </w:rPr>
      </w:pPr>
      <w:r w:rsidRPr="00954CF1">
        <w:rPr>
          <w:sz w:val="28"/>
          <w:szCs w:val="28"/>
        </w:rPr>
        <w:t>Технічне</w:t>
      </w:r>
      <w:r w:rsidRPr="00954CF1">
        <w:rPr>
          <w:spacing w:val="-2"/>
          <w:sz w:val="28"/>
          <w:szCs w:val="28"/>
        </w:rPr>
        <w:t xml:space="preserve"> </w:t>
      </w:r>
      <w:r w:rsidRPr="00954CF1">
        <w:rPr>
          <w:sz w:val="28"/>
          <w:szCs w:val="28"/>
        </w:rPr>
        <w:t>та</w:t>
      </w:r>
      <w:r w:rsidRPr="00954CF1">
        <w:rPr>
          <w:spacing w:val="-1"/>
          <w:sz w:val="28"/>
          <w:szCs w:val="28"/>
        </w:rPr>
        <w:t xml:space="preserve"> </w:t>
      </w:r>
      <w:r w:rsidRPr="00954CF1">
        <w:rPr>
          <w:sz w:val="28"/>
          <w:szCs w:val="28"/>
        </w:rPr>
        <w:t>програмне</w:t>
      </w:r>
      <w:r w:rsidRPr="00954CF1">
        <w:rPr>
          <w:spacing w:val="-2"/>
          <w:sz w:val="28"/>
          <w:szCs w:val="28"/>
        </w:rPr>
        <w:t xml:space="preserve"> </w:t>
      </w:r>
      <w:r w:rsidRPr="00954CF1">
        <w:rPr>
          <w:sz w:val="28"/>
          <w:szCs w:val="28"/>
        </w:rPr>
        <w:t>забезпечення</w:t>
      </w:r>
      <w:r w:rsidRPr="00954CF1">
        <w:rPr>
          <w:spacing w:val="-2"/>
          <w:sz w:val="28"/>
          <w:szCs w:val="28"/>
        </w:rPr>
        <w:t xml:space="preserve"> </w:t>
      </w:r>
      <w:r w:rsidRPr="00954CF1">
        <w:rPr>
          <w:sz w:val="28"/>
          <w:szCs w:val="28"/>
        </w:rPr>
        <w:t>/ обладнання</w:t>
      </w:r>
    </w:p>
    <w:p w:rsidR="00201CD2" w:rsidRPr="00954CF1" w:rsidRDefault="00201CD2" w:rsidP="00B72641">
      <w:pPr>
        <w:numPr>
          <w:ilvl w:val="0"/>
          <w:numId w:val="7"/>
        </w:numPr>
        <w:tabs>
          <w:tab w:val="left" w:pos="1263"/>
          <w:tab w:val="left" w:pos="1843"/>
        </w:tabs>
        <w:spacing w:before="161"/>
        <w:ind w:left="1560" w:right="-31" w:firstLine="1288"/>
        <w:jc w:val="both"/>
        <w:rPr>
          <w:sz w:val="28"/>
          <w:szCs w:val="28"/>
        </w:rPr>
      </w:pPr>
      <w:r w:rsidRPr="00954CF1">
        <w:rPr>
          <w:sz w:val="28"/>
          <w:szCs w:val="28"/>
        </w:rPr>
        <w:t>Політика</w:t>
      </w:r>
      <w:r w:rsidRPr="00954CF1">
        <w:rPr>
          <w:spacing w:val="-1"/>
          <w:sz w:val="28"/>
          <w:szCs w:val="28"/>
        </w:rPr>
        <w:t xml:space="preserve"> </w:t>
      </w:r>
      <w:r w:rsidRPr="00954CF1">
        <w:rPr>
          <w:sz w:val="28"/>
          <w:szCs w:val="28"/>
        </w:rPr>
        <w:t>курсу</w:t>
      </w:r>
    </w:p>
    <w:p w:rsidR="00201CD2" w:rsidRPr="00954CF1" w:rsidRDefault="00201CD2" w:rsidP="00B72641">
      <w:pPr>
        <w:numPr>
          <w:ilvl w:val="0"/>
          <w:numId w:val="7"/>
        </w:numPr>
        <w:tabs>
          <w:tab w:val="left" w:pos="1263"/>
          <w:tab w:val="left" w:pos="1843"/>
        </w:tabs>
        <w:spacing w:before="161"/>
        <w:ind w:left="1560" w:right="-31" w:firstLine="1288"/>
        <w:jc w:val="both"/>
        <w:rPr>
          <w:sz w:val="28"/>
          <w:szCs w:val="28"/>
        </w:rPr>
      </w:pPr>
      <w:r w:rsidRPr="00954CF1">
        <w:rPr>
          <w:sz w:val="28"/>
          <w:szCs w:val="28"/>
        </w:rPr>
        <w:t>Навчально-методична</w:t>
      </w:r>
      <w:r w:rsidRPr="00954CF1">
        <w:rPr>
          <w:spacing w:val="-2"/>
          <w:sz w:val="28"/>
          <w:szCs w:val="28"/>
        </w:rPr>
        <w:t xml:space="preserve"> </w:t>
      </w:r>
      <w:r w:rsidRPr="00954CF1">
        <w:rPr>
          <w:sz w:val="28"/>
          <w:szCs w:val="28"/>
        </w:rPr>
        <w:t>карта</w:t>
      </w:r>
      <w:r w:rsidRPr="00954CF1">
        <w:rPr>
          <w:spacing w:val="-1"/>
          <w:sz w:val="28"/>
          <w:szCs w:val="28"/>
        </w:rPr>
        <w:t xml:space="preserve"> </w:t>
      </w:r>
      <w:r w:rsidRPr="00954CF1">
        <w:rPr>
          <w:sz w:val="28"/>
          <w:szCs w:val="28"/>
        </w:rPr>
        <w:t>дисципліни</w:t>
      </w:r>
    </w:p>
    <w:p w:rsidR="00201CD2" w:rsidRPr="00954CF1" w:rsidRDefault="00201CD2" w:rsidP="00B72641">
      <w:pPr>
        <w:numPr>
          <w:ilvl w:val="0"/>
          <w:numId w:val="7"/>
        </w:numPr>
        <w:tabs>
          <w:tab w:val="left" w:pos="1263"/>
          <w:tab w:val="left" w:pos="1843"/>
        </w:tabs>
        <w:spacing w:before="160"/>
        <w:ind w:left="1560" w:right="-31" w:firstLine="1288"/>
        <w:jc w:val="both"/>
        <w:rPr>
          <w:sz w:val="28"/>
          <w:szCs w:val="28"/>
        </w:rPr>
      </w:pPr>
      <w:r w:rsidRPr="00954CF1">
        <w:rPr>
          <w:sz w:val="28"/>
          <w:szCs w:val="28"/>
        </w:rPr>
        <w:t>Система</w:t>
      </w:r>
      <w:r w:rsidRPr="00954CF1">
        <w:rPr>
          <w:spacing w:val="-1"/>
          <w:sz w:val="28"/>
          <w:szCs w:val="28"/>
        </w:rPr>
        <w:t xml:space="preserve"> </w:t>
      </w:r>
      <w:r w:rsidRPr="00954CF1">
        <w:rPr>
          <w:sz w:val="28"/>
          <w:szCs w:val="28"/>
        </w:rPr>
        <w:t>оцінювання</w:t>
      </w:r>
      <w:r w:rsidRPr="00954CF1">
        <w:rPr>
          <w:spacing w:val="-1"/>
          <w:sz w:val="28"/>
          <w:szCs w:val="28"/>
        </w:rPr>
        <w:t xml:space="preserve"> </w:t>
      </w:r>
      <w:r w:rsidRPr="00954CF1">
        <w:rPr>
          <w:sz w:val="28"/>
          <w:szCs w:val="28"/>
        </w:rPr>
        <w:t>та</w:t>
      </w:r>
      <w:r w:rsidRPr="00954CF1">
        <w:rPr>
          <w:spacing w:val="-2"/>
          <w:sz w:val="28"/>
          <w:szCs w:val="28"/>
        </w:rPr>
        <w:t xml:space="preserve"> </w:t>
      </w:r>
      <w:r w:rsidRPr="00954CF1">
        <w:rPr>
          <w:sz w:val="28"/>
          <w:szCs w:val="28"/>
        </w:rPr>
        <w:t>вимоги</w:t>
      </w:r>
    </w:p>
    <w:p w:rsidR="00201CD2" w:rsidRPr="00954CF1" w:rsidRDefault="00201CD2" w:rsidP="00B72641">
      <w:pPr>
        <w:numPr>
          <w:ilvl w:val="0"/>
          <w:numId w:val="7"/>
        </w:numPr>
        <w:tabs>
          <w:tab w:val="left" w:pos="1264"/>
          <w:tab w:val="left" w:pos="1843"/>
        </w:tabs>
        <w:spacing w:before="162"/>
        <w:ind w:left="1560" w:right="-31" w:firstLine="1288"/>
        <w:jc w:val="both"/>
        <w:rPr>
          <w:sz w:val="28"/>
          <w:szCs w:val="28"/>
        </w:rPr>
      </w:pPr>
      <w:r w:rsidRPr="00954CF1">
        <w:rPr>
          <w:sz w:val="28"/>
          <w:szCs w:val="28"/>
        </w:rPr>
        <w:t>Рекомендовані джерела інформації</w:t>
      </w:r>
    </w:p>
    <w:p w:rsidR="00201CD2" w:rsidRDefault="00201CD2" w:rsidP="00B72641">
      <w:pPr>
        <w:tabs>
          <w:tab w:val="left" w:pos="1843"/>
        </w:tabs>
        <w:ind w:left="1560" w:right="-31" w:firstLine="1288"/>
        <w:jc w:val="both"/>
        <w:rPr>
          <w:sz w:val="24"/>
          <w:szCs w:val="24"/>
        </w:rPr>
      </w:pPr>
    </w:p>
    <w:p w:rsidR="00201CD2" w:rsidRPr="00934218" w:rsidRDefault="00201CD2">
      <w:pPr>
        <w:pStyle w:val="Heading1"/>
        <w:ind w:right="273"/>
        <w:jc w:val="center"/>
        <w:rPr>
          <w:lang w:val="ru-RU"/>
        </w:rPr>
      </w:pPr>
    </w:p>
    <w:p w:rsidR="00201CD2" w:rsidRDefault="00201CD2">
      <w:pPr>
        <w:jc w:val="center"/>
        <w:sectPr w:rsidR="00201CD2">
          <w:type w:val="continuous"/>
          <w:pgSz w:w="16840" w:h="11900" w:orient="landscape"/>
          <w:pgMar w:top="780" w:right="740" w:bottom="280" w:left="860" w:header="708" w:footer="708" w:gutter="0"/>
          <w:cols w:space="720"/>
        </w:sectPr>
      </w:pPr>
    </w:p>
    <w:p w:rsidR="00201CD2" w:rsidRDefault="00201CD2">
      <w:pPr>
        <w:pStyle w:val="Heading2"/>
        <w:numPr>
          <w:ilvl w:val="0"/>
          <w:numId w:val="4"/>
        </w:numPr>
        <w:tabs>
          <w:tab w:val="left" w:pos="6643"/>
        </w:tabs>
        <w:spacing w:before="68"/>
        <w:ind w:hanging="241"/>
      </w:pPr>
      <w:r>
        <w:t>Загальна</w:t>
      </w:r>
      <w:r>
        <w:rPr>
          <w:spacing w:val="-2"/>
        </w:rPr>
        <w:t xml:space="preserve"> </w:t>
      </w:r>
      <w:r>
        <w:t>інформація</w:t>
      </w:r>
    </w:p>
    <w:p w:rsidR="00201CD2" w:rsidRDefault="00201CD2">
      <w:pPr>
        <w:pStyle w:val="BodyText"/>
        <w:spacing w:before="4"/>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4"/>
        <w:gridCol w:w="11484"/>
      </w:tblGrid>
      <w:tr w:rsidR="00201CD2">
        <w:trPr>
          <w:trHeight w:val="827"/>
        </w:trPr>
        <w:tc>
          <w:tcPr>
            <w:tcW w:w="3084" w:type="dxa"/>
          </w:tcPr>
          <w:p w:rsidR="00201CD2" w:rsidRPr="00996432" w:rsidRDefault="00201CD2" w:rsidP="00996432">
            <w:pPr>
              <w:pStyle w:val="TableParagraph"/>
              <w:spacing w:before="3"/>
              <w:ind w:left="0"/>
              <w:jc w:val="left"/>
              <w:rPr>
                <w:b/>
                <w:bCs/>
                <w:sz w:val="23"/>
                <w:szCs w:val="23"/>
              </w:rPr>
            </w:pPr>
          </w:p>
          <w:p w:rsidR="00201CD2" w:rsidRPr="00996432" w:rsidRDefault="00201CD2" w:rsidP="00996432">
            <w:pPr>
              <w:pStyle w:val="TableParagraph"/>
              <w:jc w:val="left"/>
              <w:rPr>
                <w:sz w:val="24"/>
                <w:szCs w:val="24"/>
              </w:rPr>
            </w:pPr>
            <w:r w:rsidRPr="00996432">
              <w:rPr>
                <w:sz w:val="24"/>
                <w:szCs w:val="24"/>
              </w:rPr>
              <w:t>Назва курсу</w:t>
            </w:r>
          </w:p>
        </w:tc>
        <w:tc>
          <w:tcPr>
            <w:tcW w:w="11484" w:type="dxa"/>
          </w:tcPr>
          <w:p w:rsidR="00201CD2" w:rsidRPr="00996432" w:rsidRDefault="00201CD2" w:rsidP="00996432">
            <w:pPr>
              <w:pStyle w:val="TableParagraph"/>
              <w:spacing w:before="3"/>
              <w:ind w:left="0"/>
              <w:jc w:val="left"/>
              <w:rPr>
                <w:b/>
                <w:bCs/>
                <w:sz w:val="23"/>
                <w:szCs w:val="23"/>
              </w:rPr>
            </w:pPr>
          </w:p>
          <w:p w:rsidR="00201CD2" w:rsidRPr="00996432" w:rsidRDefault="00201CD2" w:rsidP="00996432">
            <w:pPr>
              <w:pStyle w:val="TableParagraph"/>
              <w:jc w:val="left"/>
              <w:rPr>
                <w:sz w:val="24"/>
                <w:szCs w:val="24"/>
              </w:rPr>
            </w:pPr>
            <w:r w:rsidRPr="00996432">
              <w:rPr>
                <w:sz w:val="24"/>
                <w:szCs w:val="24"/>
              </w:rPr>
              <w:t>Етика і психологія ділового спілкування</w:t>
            </w:r>
          </w:p>
        </w:tc>
      </w:tr>
      <w:tr w:rsidR="00201CD2">
        <w:trPr>
          <w:trHeight w:val="873"/>
        </w:trPr>
        <w:tc>
          <w:tcPr>
            <w:tcW w:w="3084" w:type="dxa"/>
          </w:tcPr>
          <w:p w:rsidR="00201CD2" w:rsidRPr="00996432" w:rsidRDefault="00201CD2" w:rsidP="00996432">
            <w:pPr>
              <w:pStyle w:val="TableParagraph"/>
              <w:spacing w:before="1"/>
              <w:ind w:left="0"/>
              <w:jc w:val="left"/>
              <w:rPr>
                <w:b/>
                <w:bCs/>
                <w:sz w:val="25"/>
                <w:szCs w:val="25"/>
              </w:rPr>
            </w:pPr>
          </w:p>
          <w:p w:rsidR="00201CD2" w:rsidRPr="00996432" w:rsidRDefault="00201CD2" w:rsidP="00996432">
            <w:pPr>
              <w:pStyle w:val="TableParagraph"/>
              <w:spacing w:before="1"/>
              <w:jc w:val="left"/>
              <w:rPr>
                <w:sz w:val="24"/>
                <w:szCs w:val="24"/>
              </w:rPr>
            </w:pPr>
            <w:r w:rsidRPr="00996432">
              <w:rPr>
                <w:sz w:val="24"/>
                <w:szCs w:val="24"/>
              </w:rPr>
              <w:t>Викладач</w:t>
            </w:r>
          </w:p>
        </w:tc>
        <w:tc>
          <w:tcPr>
            <w:tcW w:w="11484" w:type="dxa"/>
          </w:tcPr>
          <w:p w:rsidR="00201CD2" w:rsidRPr="00996432" w:rsidRDefault="00201CD2" w:rsidP="00996432">
            <w:pPr>
              <w:pStyle w:val="TableParagraph"/>
              <w:spacing w:before="152"/>
              <w:jc w:val="left"/>
              <w:rPr>
                <w:sz w:val="24"/>
                <w:szCs w:val="24"/>
              </w:rPr>
            </w:pPr>
            <w:r w:rsidRPr="00996432">
              <w:rPr>
                <w:spacing w:val="-3"/>
                <w:sz w:val="24"/>
                <w:szCs w:val="24"/>
              </w:rPr>
              <w:t xml:space="preserve">Коломієць Олена Борисівна , кандидат педагогічних наук (спеціальність 13.00.04 </w:t>
            </w:r>
            <w:r w:rsidRPr="00996432">
              <w:rPr>
                <w:sz w:val="24"/>
                <w:szCs w:val="24"/>
              </w:rPr>
              <w:t>– теорія і методика професійної освіти</w:t>
            </w:r>
            <w:r w:rsidRPr="00996432">
              <w:rPr>
                <w:spacing w:val="-3"/>
                <w:sz w:val="24"/>
                <w:szCs w:val="24"/>
              </w:rPr>
              <w:t xml:space="preserve">), </w:t>
            </w:r>
            <w:r w:rsidRPr="00996432">
              <w:rPr>
                <w:sz w:val="24"/>
                <w:szCs w:val="24"/>
              </w:rPr>
              <w:t>доцент кафедри історії, археології, інформаційної та архівної справи</w:t>
            </w:r>
          </w:p>
        </w:tc>
      </w:tr>
      <w:tr w:rsidR="00201CD2">
        <w:trPr>
          <w:trHeight w:val="827"/>
        </w:trPr>
        <w:tc>
          <w:tcPr>
            <w:tcW w:w="3084" w:type="dxa"/>
          </w:tcPr>
          <w:p w:rsidR="00201CD2" w:rsidRPr="00996432" w:rsidRDefault="00201CD2" w:rsidP="00996432">
            <w:pPr>
              <w:pStyle w:val="TableParagraph"/>
              <w:spacing w:before="3"/>
              <w:ind w:left="0"/>
              <w:jc w:val="left"/>
              <w:rPr>
                <w:b/>
                <w:bCs/>
                <w:sz w:val="23"/>
                <w:szCs w:val="23"/>
              </w:rPr>
            </w:pPr>
          </w:p>
          <w:p w:rsidR="00201CD2" w:rsidRPr="00996432" w:rsidRDefault="00201CD2" w:rsidP="00996432">
            <w:pPr>
              <w:pStyle w:val="TableParagraph"/>
              <w:jc w:val="left"/>
              <w:rPr>
                <w:sz w:val="24"/>
                <w:szCs w:val="24"/>
              </w:rPr>
            </w:pPr>
            <w:r w:rsidRPr="00996432">
              <w:rPr>
                <w:sz w:val="24"/>
                <w:szCs w:val="24"/>
              </w:rPr>
              <w:t>Профайл викладача</w:t>
            </w:r>
          </w:p>
        </w:tc>
        <w:tc>
          <w:tcPr>
            <w:tcW w:w="11484" w:type="dxa"/>
          </w:tcPr>
          <w:p w:rsidR="00201CD2" w:rsidRPr="00996432" w:rsidRDefault="00201CD2" w:rsidP="00996432">
            <w:pPr>
              <w:pStyle w:val="TableParagraph"/>
              <w:ind w:right="4876"/>
              <w:jc w:val="left"/>
              <w:rPr>
                <w:sz w:val="24"/>
                <w:szCs w:val="24"/>
              </w:rPr>
            </w:pPr>
            <w:r w:rsidRPr="00996432">
              <w:rPr>
                <w:sz w:val="24"/>
                <w:szCs w:val="24"/>
              </w:rPr>
              <w:t>https://publons.com/researcher/2899776/oleksandr-dorenskyi/ https://</w:t>
            </w:r>
            <w:r>
              <w:t xml:space="preserve"> </w:t>
            </w:r>
            <w:r w:rsidRPr="00996432">
              <w:rPr>
                <w:sz w:val="24"/>
                <w:szCs w:val="24"/>
              </w:rPr>
              <w:t>https://scholar.google.com.ua/citations?user=Q-SQfUsAAAAJ&amp;hl=ru</w:t>
            </w:r>
          </w:p>
          <w:p w:rsidR="00201CD2" w:rsidRPr="00996432" w:rsidRDefault="00201CD2" w:rsidP="00996432">
            <w:pPr>
              <w:pStyle w:val="TableParagraph"/>
              <w:spacing w:line="264" w:lineRule="exact"/>
              <w:jc w:val="left"/>
              <w:rPr>
                <w:sz w:val="24"/>
                <w:szCs w:val="24"/>
              </w:rPr>
            </w:pPr>
            <w:r w:rsidRPr="00996432">
              <w:rPr>
                <w:sz w:val="24"/>
                <w:szCs w:val="24"/>
              </w:rPr>
              <w:t>https://orcid.org/0000-0003-0085-7605</w:t>
            </w:r>
          </w:p>
        </w:tc>
      </w:tr>
      <w:tr w:rsidR="00201CD2">
        <w:trPr>
          <w:trHeight w:val="275"/>
        </w:trPr>
        <w:tc>
          <w:tcPr>
            <w:tcW w:w="3084" w:type="dxa"/>
          </w:tcPr>
          <w:p w:rsidR="00201CD2" w:rsidRPr="00996432" w:rsidRDefault="00201CD2" w:rsidP="00996432">
            <w:pPr>
              <w:pStyle w:val="TableParagraph"/>
              <w:spacing w:line="256" w:lineRule="exact"/>
              <w:jc w:val="left"/>
              <w:rPr>
                <w:sz w:val="24"/>
                <w:szCs w:val="24"/>
              </w:rPr>
            </w:pPr>
            <w:r w:rsidRPr="00996432">
              <w:rPr>
                <w:sz w:val="24"/>
                <w:szCs w:val="24"/>
              </w:rPr>
              <w:t>Контактний телефон</w:t>
            </w:r>
          </w:p>
        </w:tc>
        <w:tc>
          <w:tcPr>
            <w:tcW w:w="11484" w:type="dxa"/>
          </w:tcPr>
          <w:p w:rsidR="00201CD2" w:rsidRPr="00996432" w:rsidRDefault="00201CD2" w:rsidP="00996432">
            <w:pPr>
              <w:pStyle w:val="TableParagraph"/>
              <w:spacing w:line="256" w:lineRule="exact"/>
              <w:jc w:val="left"/>
              <w:rPr>
                <w:sz w:val="24"/>
                <w:szCs w:val="24"/>
              </w:rPr>
            </w:pPr>
            <w:r w:rsidRPr="00996432">
              <w:rPr>
                <w:sz w:val="24"/>
                <w:szCs w:val="24"/>
                <w:lang w:val="ru-RU"/>
              </w:rPr>
              <w:t>+38-095-377-65-70</w:t>
            </w:r>
          </w:p>
        </w:tc>
      </w:tr>
      <w:tr w:rsidR="00201CD2">
        <w:trPr>
          <w:trHeight w:val="311"/>
        </w:trPr>
        <w:tc>
          <w:tcPr>
            <w:tcW w:w="3084" w:type="dxa"/>
          </w:tcPr>
          <w:p w:rsidR="00201CD2" w:rsidRPr="00996432" w:rsidRDefault="00201CD2" w:rsidP="00996432">
            <w:pPr>
              <w:pStyle w:val="TableParagraph"/>
              <w:spacing w:before="8"/>
              <w:jc w:val="left"/>
              <w:rPr>
                <w:sz w:val="24"/>
                <w:szCs w:val="24"/>
              </w:rPr>
            </w:pPr>
            <w:r w:rsidRPr="00996432">
              <w:rPr>
                <w:sz w:val="24"/>
                <w:szCs w:val="24"/>
              </w:rPr>
              <w:t>Е-пошта</w:t>
            </w:r>
          </w:p>
        </w:tc>
        <w:tc>
          <w:tcPr>
            <w:tcW w:w="11484" w:type="dxa"/>
          </w:tcPr>
          <w:p w:rsidR="00201CD2" w:rsidRPr="00996432" w:rsidRDefault="00201CD2" w:rsidP="00996432">
            <w:pPr>
              <w:pStyle w:val="TableParagraph"/>
              <w:ind w:left="126"/>
              <w:jc w:val="left"/>
              <w:rPr>
                <w:sz w:val="20"/>
                <w:szCs w:val="20"/>
              </w:rPr>
            </w:pPr>
            <w:r w:rsidRPr="00996432">
              <w:rPr>
                <w:rStyle w:val="BalloonTextChar"/>
                <w:lang w:val="en-US" w:eastAsia="en-US"/>
              </w:rPr>
              <w:t xml:space="preserve"> </w:t>
            </w:r>
            <w:r w:rsidRPr="00996432">
              <w:rPr>
                <w:rStyle w:val="2"/>
                <w:lang w:val="en-US" w:eastAsia="en-US"/>
              </w:rPr>
              <w:t>kolomietselena1964</w:t>
            </w:r>
            <w:r w:rsidRPr="00C31FD1">
              <w:rPr>
                <w:rStyle w:val="2"/>
                <w:lang w:eastAsia="en-US"/>
              </w:rPr>
              <w:t>@gmail.com</w:t>
            </w:r>
          </w:p>
        </w:tc>
      </w:tr>
      <w:tr w:rsidR="00201CD2">
        <w:trPr>
          <w:trHeight w:val="275"/>
        </w:trPr>
        <w:tc>
          <w:tcPr>
            <w:tcW w:w="3084" w:type="dxa"/>
          </w:tcPr>
          <w:p w:rsidR="00201CD2" w:rsidRPr="00996432" w:rsidRDefault="00201CD2" w:rsidP="00996432">
            <w:pPr>
              <w:pStyle w:val="TableParagraph"/>
              <w:spacing w:line="256" w:lineRule="exact"/>
              <w:jc w:val="left"/>
              <w:rPr>
                <w:sz w:val="24"/>
                <w:szCs w:val="24"/>
              </w:rPr>
            </w:pPr>
            <w:r w:rsidRPr="00996432">
              <w:rPr>
                <w:sz w:val="24"/>
                <w:szCs w:val="24"/>
              </w:rPr>
              <w:t>Фейсбук</w:t>
            </w:r>
          </w:p>
        </w:tc>
        <w:tc>
          <w:tcPr>
            <w:tcW w:w="11484" w:type="dxa"/>
          </w:tcPr>
          <w:p w:rsidR="00201CD2" w:rsidRPr="00996432" w:rsidRDefault="00201CD2" w:rsidP="00996432">
            <w:pPr>
              <w:pStyle w:val="TableParagraph"/>
              <w:spacing w:line="256" w:lineRule="exact"/>
              <w:jc w:val="left"/>
              <w:rPr>
                <w:sz w:val="24"/>
                <w:szCs w:val="24"/>
              </w:rPr>
            </w:pPr>
            <w:hyperlink r:id="rId6">
              <w:r w:rsidRPr="00996432">
                <w:rPr>
                  <w:sz w:val="24"/>
                  <w:szCs w:val="24"/>
                </w:rPr>
                <w:t>www.facebook.</w:t>
              </w:r>
            </w:hyperlink>
            <w:r w:rsidRPr="00996432">
              <w:rPr>
                <w:sz w:val="24"/>
                <w:szCs w:val="24"/>
              </w:rPr>
              <w:t xml:space="preserve"> </w:t>
            </w:r>
          </w:p>
        </w:tc>
      </w:tr>
      <w:tr w:rsidR="00201CD2">
        <w:trPr>
          <w:trHeight w:val="551"/>
        </w:trPr>
        <w:tc>
          <w:tcPr>
            <w:tcW w:w="3084" w:type="dxa"/>
          </w:tcPr>
          <w:p w:rsidR="00201CD2" w:rsidRPr="00996432" w:rsidRDefault="00201CD2" w:rsidP="00996432">
            <w:pPr>
              <w:pStyle w:val="TableParagraph"/>
              <w:spacing w:before="128"/>
              <w:jc w:val="left"/>
              <w:rPr>
                <w:sz w:val="24"/>
                <w:szCs w:val="24"/>
              </w:rPr>
            </w:pPr>
            <w:r w:rsidRPr="00996432">
              <w:rPr>
                <w:sz w:val="24"/>
                <w:szCs w:val="24"/>
              </w:rPr>
              <w:t>Консультації</w:t>
            </w:r>
          </w:p>
        </w:tc>
        <w:tc>
          <w:tcPr>
            <w:tcW w:w="11484" w:type="dxa"/>
          </w:tcPr>
          <w:p w:rsidR="00201CD2" w:rsidRPr="00996432" w:rsidRDefault="00201CD2" w:rsidP="00996432">
            <w:pPr>
              <w:pStyle w:val="TableParagraph"/>
              <w:spacing w:line="268" w:lineRule="exact"/>
              <w:jc w:val="left"/>
              <w:rPr>
                <w:sz w:val="24"/>
                <w:szCs w:val="24"/>
              </w:rPr>
            </w:pPr>
            <w:r w:rsidRPr="00996432">
              <w:rPr>
                <w:i/>
                <w:iCs/>
                <w:sz w:val="24"/>
                <w:szCs w:val="24"/>
              </w:rPr>
              <w:t xml:space="preserve">очні – </w:t>
            </w:r>
            <w:r w:rsidRPr="00996432">
              <w:rPr>
                <w:sz w:val="24"/>
                <w:szCs w:val="24"/>
              </w:rPr>
              <w:t>відповідно до затвердженого графіку консультацій;</w:t>
            </w:r>
          </w:p>
          <w:p w:rsidR="00201CD2" w:rsidRPr="00996432" w:rsidRDefault="00201CD2" w:rsidP="00996432">
            <w:pPr>
              <w:pStyle w:val="TableParagraph"/>
              <w:spacing w:line="264" w:lineRule="exact"/>
              <w:jc w:val="left"/>
              <w:rPr>
                <w:sz w:val="24"/>
                <w:szCs w:val="24"/>
              </w:rPr>
            </w:pPr>
            <w:r w:rsidRPr="00996432">
              <w:rPr>
                <w:i/>
                <w:iCs/>
                <w:sz w:val="24"/>
                <w:szCs w:val="24"/>
              </w:rPr>
              <w:t xml:space="preserve">онлайн </w:t>
            </w:r>
            <w:r w:rsidRPr="00996432">
              <w:rPr>
                <w:sz w:val="24"/>
                <w:szCs w:val="24"/>
              </w:rPr>
              <w:t xml:space="preserve">– е-листування, у месенджері (Facebook-Messenger), вебінари на платформі Zoom </w:t>
            </w:r>
            <w:r w:rsidRPr="00996432">
              <w:rPr>
                <w:spacing w:val="-7"/>
                <w:sz w:val="24"/>
                <w:szCs w:val="24"/>
              </w:rPr>
              <w:t xml:space="preserve">(за </w:t>
            </w:r>
            <w:r w:rsidRPr="00996432">
              <w:rPr>
                <w:spacing w:val="-9"/>
                <w:sz w:val="24"/>
                <w:szCs w:val="24"/>
              </w:rPr>
              <w:t xml:space="preserve">запитом </w:t>
            </w:r>
            <w:r w:rsidRPr="00996432">
              <w:rPr>
                <w:spacing w:val="-10"/>
                <w:sz w:val="24"/>
                <w:szCs w:val="24"/>
              </w:rPr>
              <w:t>здобувача)</w:t>
            </w:r>
          </w:p>
        </w:tc>
      </w:tr>
      <w:tr w:rsidR="00201CD2">
        <w:trPr>
          <w:trHeight w:val="554"/>
        </w:trPr>
        <w:tc>
          <w:tcPr>
            <w:tcW w:w="3084" w:type="dxa"/>
          </w:tcPr>
          <w:p w:rsidR="00201CD2" w:rsidRPr="00996432" w:rsidRDefault="00201CD2" w:rsidP="00996432">
            <w:pPr>
              <w:pStyle w:val="TableParagraph"/>
              <w:spacing w:line="268" w:lineRule="exact"/>
              <w:jc w:val="left"/>
              <w:rPr>
                <w:sz w:val="24"/>
                <w:szCs w:val="24"/>
              </w:rPr>
            </w:pPr>
            <w:r w:rsidRPr="00996432">
              <w:rPr>
                <w:sz w:val="24"/>
                <w:szCs w:val="24"/>
              </w:rPr>
              <w:t>Система дистанційного</w:t>
            </w:r>
          </w:p>
          <w:p w:rsidR="00201CD2" w:rsidRPr="00996432" w:rsidRDefault="00201CD2" w:rsidP="00996432">
            <w:pPr>
              <w:pStyle w:val="TableParagraph"/>
              <w:spacing w:line="266" w:lineRule="exact"/>
              <w:jc w:val="left"/>
              <w:rPr>
                <w:sz w:val="24"/>
                <w:szCs w:val="24"/>
              </w:rPr>
            </w:pPr>
            <w:r w:rsidRPr="00996432">
              <w:rPr>
                <w:sz w:val="24"/>
                <w:szCs w:val="24"/>
              </w:rPr>
              <w:t>навчання</w:t>
            </w:r>
          </w:p>
        </w:tc>
        <w:tc>
          <w:tcPr>
            <w:tcW w:w="11484" w:type="dxa"/>
          </w:tcPr>
          <w:p w:rsidR="00201CD2" w:rsidRPr="00996432" w:rsidRDefault="00201CD2" w:rsidP="00996432">
            <w:pPr>
              <w:pStyle w:val="TableParagraph"/>
              <w:spacing w:before="128"/>
              <w:jc w:val="left"/>
              <w:rPr>
                <w:sz w:val="24"/>
                <w:szCs w:val="24"/>
              </w:rPr>
            </w:pPr>
            <w:hyperlink r:id="rId7">
              <w:r w:rsidRPr="00996432">
                <w:rPr>
                  <w:sz w:val="24"/>
                  <w:szCs w:val="24"/>
                </w:rPr>
                <w:t>http://moodle.kntu.kr.ua/</w:t>
              </w:r>
            </w:hyperlink>
          </w:p>
        </w:tc>
      </w:tr>
    </w:tbl>
    <w:p w:rsidR="00201CD2" w:rsidRDefault="00201CD2">
      <w:pPr>
        <w:pStyle w:val="BodyText"/>
        <w:rPr>
          <w:b/>
          <w:bCs/>
          <w:sz w:val="26"/>
          <w:szCs w:val="26"/>
        </w:rPr>
      </w:pPr>
    </w:p>
    <w:p w:rsidR="00201CD2" w:rsidRDefault="00201CD2">
      <w:pPr>
        <w:pStyle w:val="BodyText"/>
        <w:spacing w:before="8"/>
        <w:rPr>
          <w:b/>
          <w:bCs/>
          <w:sz w:val="21"/>
          <w:szCs w:val="21"/>
        </w:rPr>
      </w:pPr>
    </w:p>
    <w:p w:rsidR="00201CD2" w:rsidRDefault="00201CD2">
      <w:pPr>
        <w:pStyle w:val="ListParagraph"/>
        <w:numPr>
          <w:ilvl w:val="0"/>
          <w:numId w:val="4"/>
        </w:numPr>
        <w:tabs>
          <w:tab w:val="left" w:pos="6480"/>
        </w:tabs>
        <w:ind w:left="6479" w:hanging="241"/>
        <w:rPr>
          <w:b/>
          <w:bCs/>
          <w:sz w:val="24"/>
          <w:szCs w:val="24"/>
        </w:rPr>
      </w:pPr>
      <w:r>
        <w:rPr>
          <w:b/>
          <w:bCs/>
          <w:sz w:val="24"/>
          <w:szCs w:val="24"/>
        </w:rPr>
        <w:t>Анотація до</w:t>
      </w:r>
      <w:r>
        <w:rPr>
          <w:b/>
          <w:bCs/>
          <w:spacing w:val="-3"/>
          <w:sz w:val="24"/>
          <w:szCs w:val="24"/>
        </w:rPr>
        <w:t xml:space="preserve"> </w:t>
      </w:r>
      <w:r>
        <w:rPr>
          <w:b/>
          <w:bCs/>
          <w:sz w:val="24"/>
          <w:szCs w:val="24"/>
        </w:rPr>
        <w:t>дисципліни</w:t>
      </w:r>
    </w:p>
    <w:p w:rsidR="00201CD2" w:rsidRDefault="00201CD2" w:rsidP="00E34FF5">
      <w:pPr>
        <w:pStyle w:val="BodyText"/>
        <w:ind w:left="221" w:right="102" w:firstLine="567"/>
        <w:jc w:val="both"/>
      </w:pPr>
      <w:r>
        <w:t xml:space="preserve">Освітня компонента «Етика і психологія ділового спілкування» ґрунтується на багатьох науках, зокрема на психології, етиці, психології управління, науковій організації праці тощо. Її вивчення зумовлене потребами сьогодення. </w:t>
      </w:r>
    </w:p>
    <w:p w:rsidR="00201CD2" w:rsidRDefault="00201CD2" w:rsidP="00E34FF5">
      <w:pPr>
        <w:pStyle w:val="BodyText"/>
        <w:ind w:left="221" w:right="102" w:firstLine="567"/>
        <w:jc w:val="both"/>
      </w:pPr>
      <w:r>
        <w:t xml:space="preserve">Спілкування є однією з універсальних реальностей буття людини, специфічним видом і необхідною умовою діяльності. Від нього значною мірою залежить психологічний клімат в організації, на підприємстві, організаційна й виробнича мобільність, конкурентні позиції на ринку. Його характер обумовлюється етнічними, професійними, віковими, гендерними та багатьма іншими параметрами, які необхідно знати і враховувати. Адже правильно організоване спілкування не тільки забезпечує ефективний обмін інформацією, а й дає змогу глибше пізнати партнера, спрогнозувати особливості подальшої ділової взаємодії з ним, іноді розпізнати некоректні наміри тощо. Багато управлінських проблем часто є породженням саме непрофесійного, невмілого спілкування. </w:t>
      </w:r>
    </w:p>
    <w:p w:rsidR="00201CD2" w:rsidRDefault="00201CD2" w:rsidP="00E34FF5">
      <w:pPr>
        <w:pStyle w:val="BodyText"/>
        <w:ind w:left="221" w:right="102" w:firstLine="567"/>
        <w:jc w:val="both"/>
      </w:pPr>
      <w:r>
        <w:t xml:space="preserve">Успішна ділова взаємодія потребує володіння способами і засобами спілкування, етичними та психологічними правилами їх застосування, вона неможлива без творчого підходу до кожної ситуації, без добору відповідних словесних конструкцій та невербальних сигналів, що їх супроводжують. </w:t>
      </w:r>
    </w:p>
    <w:p w:rsidR="00201CD2" w:rsidRDefault="00201CD2" w:rsidP="00E34FF5">
      <w:pPr>
        <w:pStyle w:val="BodyText"/>
        <w:ind w:left="221" w:right="102" w:firstLine="567"/>
        <w:jc w:val="both"/>
      </w:pPr>
      <w:r>
        <w:t>Етика і психологія ділового спілкування – це і наука, яка оперує відповідними знаннями, теоріями, методами, методологією, і водночас мистецтво, тому що залежить від світосприйняття та здібностей особистості.</w:t>
      </w:r>
    </w:p>
    <w:p w:rsidR="00201CD2" w:rsidRDefault="00201CD2">
      <w:pPr>
        <w:pStyle w:val="BodyText"/>
        <w:spacing w:before="156"/>
        <w:ind w:left="219" w:right="104" w:firstLine="566"/>
        <w:jc w:val="both"/>
      </w:pPr>
    </w:p>
    <w:p w:rsidR="00201CD2" w:rsidRPr="00965652" w:rsidRDefault="00201CD2">
      <w:pPr>
        <w:pStyle w:val="BodyText"/>
        <w:spacing w:before="5"/>
      </w:pPr>
    </w:p>
    <w:p w:rsidR="00201CD2" w:rsidRDefault="00201CD2">
      <w:pPr>
        <w:pStyle w:val="Heading2"/>
        <w:numPr>
          <w:ilvl w:val="0"/>
          <w:numId w:val="4"/>
        </w:numPr>
        <w:tabs>
          <w:tab w:val="left" w:pos="6256"/>
        </w:tabs>
        <w:ind w:left="6255" w:hanging="241"/>
      </w:pPr>
      <w:r>
        <w:t>Мета і завдання</w:t>
      </w:r>
      <w:r>
        <w:rPr>
          <w:spacing w:val="-5"/>
        </w:rPr>
        <w:t xml:space="preserve"> </w:t>
      </w:r>
      <w:r>
        <w:t>дисципліни</w:t>
      </w:r>
    </w:p>
    <w:p w:rsidR="00201CD2" w:rsidRPr="00524EF6" w:rsidRDefault="00201CD2" w:rsidP="00B67314">
      <w:pPr>
        <w:ind w:left="142" w:firstLine="709"/>
        <w:jc w:val="both"/>
        <w:rPr>
          <w:sz w:val="24"/>
          <w:szCs w:val="24"/>
        </w:rPr>
      </w:pPr>
      <w:r w:rsidRPr="00524EF6">
        <w:rPr>
          <w:b/>
          <w:bCs/>
          <w:sz w:val="24"/>
          <w:szCs w:val="24"/>
        </w:rPr>
        <w:t>Мета дисципліни</w:t>
      </w:r>
      <w:r w:rsidRPr="00524EF6">
        <w:rPr>
          <w:sz w:val="24"/>
          <w:szCs w:val="24"/>
        </w:rPr>
        <w:t xml:space="preserve">: формування системи знань про людину як суб'єкта комунікативних зв'язків; змістовий характер людської взаємодії, включаючи структуру, види, типи, основні завдання, всю глибину та багатомірність ділового спілкування; розкриття краси і гармонії людських стосунків, зокрема у сфері ділового спілкування. </w:t>
      </w:r>
    </w:p>
    <w:p w:rsidR="00201CD2" w:rsidRPr="00524EF6" w:rsidRDefault="00201CD2" w:rsidP="00B67314">
      <w:pPr>
        <w:pStyle w:val="BodyTextIndent"/>
        <w:spacing w:after="0"/>
        <w:ind w:left="142" w:firstLine="709"/>
        <w:rPr>
          <w:sz w:val="24"/>
          <w:szCs w:val="24"/>
        </w:rPr>
      </w:pPr>
      <w:r w:rsidRPr="00524EF6">
        <w:rPr>
          <w:i/>
          <w:iCs/>
          <w:sz w:val="24"/>
          <w:szCs w:val="24"/>
        </w:rPr>
        <w:t>Предметом вивчення</w:t>
      </w:r>
      <w:r w:rsidRPr="00524EF6">
        <w:rPr>
          <w:sz w:val="24"/>
          <w:szCs w:val="24"/>
        </w:rPr>
        <w:t xml:space="preserve"> даного курсу є моральні та психологічні аспекти, етичні та психологічні механізми ділового спілкування.</w:t>
      </w:r>
    </w:p>
    <w:p w:rsidR="00201CD2" w:rsidRPr="00524EF6" w:rsidRDefault="00201CD2" w:rsidP="00B67314">
      <w:pPr>
        <w:pStyle w:val="BodyTextIndent"/>
        <w:spacing w:after="0"/>
        <w:ind w:left="142" w:firstLine="709"/>
        <w:rPr>
          <w:b/>
          <w:bCs/>
          <w:sz w:val="24"/>
          <w:szCs w:val="24"/>
          <w:lang w:val="ru-RU"/>
        </w:rPr>
      </w:pPr>
      <w:r w:rsidRPr="00524EF6">
        <w:rPr>
          <w:b/>
          <w:bCs/>
          <w:i/>
          <w:iCs/>
          <w:sz w:val="24"/>
          <w:szCs w:val="24"/>
          <w:lang w:val="ru-RU"/>
        </w:rPr>
        <w:t>Завдання вивчення дисципліни</w:t>
      </w:r>
      <w:r w:rsidRPr="00524EF6">
        <w:rPr>
          <w:b/>
          <w:bCs/>
          <w:sz w:val="24"/>
          <w:szCs w:val="24"/>
          <w:lang w:val="ru-RU"/>
        </w:rPr>
        <w:t>:</w:t>
      </w:r>
    </w:p>
    <w:p w:rsidR="00201CD2" w:rsidRPr="00524EF6" w:rsidRDefault="00201CD2" w:rsidP="00B67314">
      <w:pPr>
        <w:pStyle w:val="BodyTextIndent"/>
        <w:widowControl/>
        <w:numPr>
          <w:ilvl w:val="0"/>
          <w:numId w:val="5"/>
        </w:numPr>
        <w:autoSpaceDE/>
        <w:autoSpaceDN/>
        <w:spacing w:after="0"/>
        <w:ind w:left="142" w:firstLine="709"/>
        <w:jc w:val="both"/>
        <w:rPr>
          <w:sz w:val="24"/>
          <w:szCs w:val="24"/>
          <w:lang w:val="ru-RU"/>
        </w:rPr>
      </w:pPr>
      <w:r w:rsidRPr="00524EF6">
        <w:rPr>
          <w:sz w:val="24"/>
          <w:szCs w:val="24"/>
          <w:lang w:val="ru-RU"/>
        </w:rPr>
        <w:t>здобуття знань про філософські, етичні, психологічні основи ділового спілкування;</w:t>
      </w:r>
    </w:p>
    <w:p w:rsidR="00201CD2" w:rsidRPr="00524EF6" w:rsidRDefault="00201CD2" w:rsidP="00B67314">
      <w:pPr>
        <w:pStyle w:val="BodyTextIndent"/>
        <w:widowControl/>
        <w:numPr>
          <w:ilvl w:val="0"/>
          <w:numId w:val="5"/>
        </w:numPr>
        <w:autoSpaceDE/>
        <w:autoSpaceDN/>
        <w:spacing w:after="0"/>
        <w:ind w:left="142" w:firstLine="709"/>
        <w:jc w:val="both"/>
        <w:rPr>
          <w:sz w:val="24"/>
          <w:szCs w:val="24"/>
          <w:lang w:val="ru-RU"/>
        </w:rPr>
      </w:pPr>
      <w:r w:rsidRPr="00524EF6">
        <w:rPr>
          <w:sz w:val="24"/>
          <w:szCs w:val="24"/>
          <w:lang w:val="ru-RU"/>
        </w:rPr>
        <w:t>засвоєння  основоположних норм і принципів ділового спілкування, психологічних прийомів впливу на співрозмовника, основних вимог до етикету ділового мовлення;</w:t>
      </w:r>
    </w:p>
    <w:p w:rsidR="00201CD2" w:rsidRPr="00524EF6" w:rsidRDefault="00201CD2" w:rsidP="00B67314">
      <w:pPr>
        <w:pStyle w:val="BodyTextIndent"/>
        <w:widowControl/>
        <w:numPr>
          <w:ilvl w:val="0"/>
          <w:numId w:val="5"/>
        </w:numPr>
        <w:autoSpaceDE/>
        <w:autoSpaceDN/>
        <w:spacing w:after="0"/>
        <w:ind w:left="142" w:firstLine="709"/>
        <w:jc w:val="both"/>
        <w:rPr>
          <w:sz w:val="24"/>
          <w:szCs w:val="24"/>
          <w:lang w:val="ru-RU"/>
        </w:rPr>
      </w:pPr>
      <w:r w:rsidRPr="00524EF6">
        <w:rPr>
          <w:sz w:val="24"/>
          <w:szCs w:val="24"/>
          <w:lang w:val="ru-RU"/>
        </w:rPr>
        <w:t>осмислення змісту й виявів моральної культури спілкування;</w:t>
      </w:r>
    </w:p>
    <w:p w:rsidR="00201CD2" w:rsidRPr="00524EF6" w:rsidRDefault="00201CD2" w:rsidP="00B67314">
      <w:pPr>
        <w:pStyle w:val="BodyTextIndent"/>
        <w:widowControl/>
        <w:numPr>
          <w:ilvl w:val="0"/>
          <w:numId w:val="5"/>
        </w:numPr>
        <w:autoSpaceDE/>
        <w:autoSpaceDN/>
        <w:spacing w:after="0"/>
        <w:ind w:left="142" w:firstLine="709"/>
        <w:jc w:val="both"/>
        <w:rPr>
          <w:sz w:val="24"/>
          <w:szCs w:val="24"/>
          <w:lang w:val="ru-RU"/>
        </w:rPr>
      </w:pPr>
      <w:r w:rsidRPr="00524EF6">
        <w:rPr>
          <w:sz w:val="24"/>
          <w:szCs w:val="24"/>
          <w:lang w:val="ru-RU"/>
        </w:rPr>
        <w:t>формування у студентів уявлення про відносини в колективі, типологію міжособових стосунків, різноманітні рольові позиції в контактному спілкуванні;</w:t>
      </w:r>
    </w:p>
    <w:p w:rsidR="00201CD2" w:rsidRPr="00524EF6" w:rsidRDefault="00201CD2" w:rsidP="00B67314">
      <w:pPr>
        <w:pStyle w:val="BodyTextIndent"/>
        <w:widowControl/>
        <w:numPr>
          <w:ilvl w:val="0"/>
          <w:numId w:val="5"/>
        </w:numPr>
        <w:autoSpaceDE/>
        <w:autoSpaceDN/>
        <w:spacing w:after="0"/>
        <w:ind w:left="142" w:firstLine="709"/>
        <w:jc w:val="both"/>
        <w:rPr>
          <w:sz w:val="24"/>
          <w:szCs w:val="24"/>
          <w:lang w:val="ru-RU"/>
        </w:rPr>
      </w:pPr>
      <w:r w:rsidRPr="00524EF6">
        <w:rPr>
          <w:sz w:val="24"/>
          <w:szCs w:val="24"/>
          <w:lang w:val="ru-RU"/>
        </w:rPr>
        <w:t>ознайомлення студентів з можливими причинами виникнення конфліктних ситуацій у спілкуванні, типами оптимальної поведінки в конфлікті;</w:t>
      </w:r>
    </w:p>
    <w:p w:rsidR="00201CD2" w:rsidRPr="00524EF6" w:rsidRDefault="00201CD2" w:rsidP="00B67314">
      <w:pPr>
        <w:pStyle w:val="BodyTextIndent"/>
        <w:widowControl/>
        <w:numPr>
          <w:ilvl w:val="0"/>
          <w:numId w:val="5"/>
        </w:numPr>
        <w:autoSpaceDE/>
        <w:autoSpaceDN/>
        <w:spacing w:after="0"/>
        <w:ind w:left="142" w:firstLine="709"/>
        <w:jc w:val="both"/>
        <w:rPr>
          <w:sz w:val="24"/>
          <w:szCs w:val="24"/>
          <w:lang w:val="ru-RU"/>
        </w:rPr>
      </w:pPr>
      <w:r w:rsidRPr="00524EF6">
        <w:rPr>
          <w:sz w:val="24"/>
          <w:szCs w:val="24"/>
          <w:lang w:val="ru-RU"/>
        </w:rPr>
        <w:t>оволодіння основними термінами і поняттями культури та етики ділового спілкування на рівні відтворення, тлумачення та використання в повсякденному житті.</w:t>
      </w:r>
    </w:p>
    <w:p w:rsidR="00201CD2" w:rsidRDefault="00201CD2" w:rsidP="00B67314">
      <w:pPr>
        <w:ind w:left="142" w:right="-81" w:firstLine="709"/>
        <w:jc w:val="both"/>
        <w:rPr>
          <w:sz w:val="24"/>
          <w:szCs w:val="24"/>
        </w:rPr>
      </w:pPr>
      <w:r w:rsidRPr="00524EF6">
        <w:rPr>
          <w:sz w:val="24"/>
          <w:szCs w:val="24"/>
        </w:rPr>
        <w:t xml:space="preserve">Основним завданням вивчення дисципліни є формування </w:t>
      </w:r>
      <w:r w:rsidRPr="00524EF6">
        <w:rPr>
          <w:b/>
          <w:bCs/>
          <w:sz w:val="24"/>
          <w:szCs w:val="24"/>
        </w:rPr>
        <w:t>компетентностей</w:t>
      </w:r>
      <w:r w:rsidRPr="00524EF6">
        <w:rPr>
          <w:sz w:val="24"/>
          <w:szCs w:val="24"/>
        </w:rPr>
        <w:t xml:space="preserve"> (</w:t>
      </w:r>
      <w:r>
        <w:rPr>
          <w:sz w:val="24"/>
          <w:szCs w:val="24"/>
        </w:rPr>
        <w:t xml:space="preserve">інтегральної, </w:t>
      </w:r>
      <w:r w:rsidRPr="00524EF6">
        <w:rPr>
          <w:sz w:val="24"/>
          <w:szCs w:val="24"/>
        </w:rPr>
        <w:t xml:space="preserve">загальних, </w:t>
      </w:r>
      <w:r>
        <w:rPr>
          <w:sz w:val="24"/>
          <w:szCs w:val="24"/>
        </w:rPr>
        <w:t>фахових</w:t>
      </w:r>
      <w:r w:rsidRPr="00524EF6">
        <w:rPr>
          <w:sz w:val="24"/>
          <w:szCs w:val="24"/>
        </w:rPr>
        <w:t xml:space="preserve">), важливих для особистісного розвитку майбутніх фахівців. </w:t>
      </w:r>
    </w:p>
    <w:p w:rsidR="00201CD2" w:rsidRPr="006E1E06" w:rsidRDefault="00201CD2" w:rsidP="00B67314">
      <w:pPr>
        <w:pStyle w:val="TableParagraph"/>
        <w:ind w:right="-49" w:firstLine="709"/>
        <w:jc w:val="both"/>
      </w:pPr>
      <w:r w:rsidRPr="00B67314">
        <w:rPr>
          <w:i/>
          <w:iCs/>
          <w:sz w:val="24"/>
          <w:szCs w:val="24"/>
        </w:rPr>
        <w:t>Інтегральна компетентність (ІК):</w:t>
      </w:r>
      <w:r>
        <w:rPr>
          <w:sz w:val="24"/>
          <w:szCs w:val="24"/>
        </w:rPr>
        <w:t xml:space="preserve"> </w:t>
      </w:r>
      <w:r w:rsidRPr="006E1E06">
        <w:t>Здатність розв’язувати складні спеціалізовані завдання та практичні проблеми у галузі інформаційної, бібліотечної та архівної справи або у процесі навчання, що передбачає застосування положень і методів інформаційної, бібліотечної та архівної справи і характеризуються комплексністю та невизначеністю умов.</w:t>
      </w:r>
    </w:p>
    <w:p w:rsidR="00201CD2" w:rsidRDefault="00201CD2" w:rsidP="00B67314">
      <w:pPr>
        <w:pStyle w:val="TableParagraph"/>
        <w:ind w:left="142" w:right="-49" w:firstLine="709"/>
        <w:jc w:val="both"/>
      </w:pPr>
      <w:r w:rsidRPr="00524EF6">
        <w:rPr>
          <w:i/>
          <w:iCs/>
          <w:sz w:val="24"/>
          <w:szCs w:val="24"/>
        </w:rPr>
        <w:t>Загальні компетентності (ЗК):</w:t>
      </w:r>
      <w:r w:rsidRPr="00573368">
        <w:t xml:space="preserve"> </w:t>
      </w:r>
    </w:p>
    <w:p w:rsidR="00201CD2" w:rsidRPr="006E1E06" w:rsidRDefault="00201CD2" w:rsidP="00B67314">
      <w:pPr>
        <w:pStyle w:val="TableParagraph"/>
        <w:ind w:left="142" w:right="-49" w:firstLine="709"/>
        <w:jc w:val="both"/>
      </w:pPr>
      <w:r w:rsidRPr="006E1E06">
        <w:t xml:space="preserve">ЗК 3. Знання та розуміння предметної області та професійної діяльності. </w:t>
      </w:r>
    </w:p>
    <w:p w:rsidR="00201CD2" w:rsidRPr="006E1E06" w:rsidRDefault="00201CD2" w:rsidP="00B67314">
      <w:pPr>
        <w:pStyle w:val="TableParagraph"/>
        <w:ind w:left="142" w:right="-49" w:firstLine="709"/>
        <w:jc w:val="both"/>
      </w:pPr>
      <w:r w:rsidRPr="006E1E06">
        <w:t xml:space="preserve">ЗК 4. Здатність спілкуватися державною мовою як усно, так і письмово. </w:t>
      </w:r>
    </w:p>
    <w:p w:rsidR="00201CD2" w:rsidRPr="006E1E06" w:rsidRDefault="00201CD2" w:rsidP="00B67314">
      <w:pPr>
        <w:pStyle w:val="TableParagraph"/>
        <w:ind w:left="142" w:right="-49" w:firstLine="709"/>
        <w:jc w:val="both"/>
      </w:pPr>
      <w:r w:rsidRPr="006E1E06">
        <w:t>ЗК 9. Здатність працювати в команді.</w:t>
      </w:r>
    </w:p>
    <w:p w:rsidR="00201CD2" w:rsidRPr="006E1E06" w:rsidRDefault="00201CD2" w:rsidP="00B67314">
      <w:pPr>
        <w:pStyle w:val="TableParagraph"/>
        <w:ind w:left="142" w:right="-49" w:firstLine="709"/>
        <w:jc w:val="both"/>
      </w:pPr>
      <w:r w:rsidRPr="006E1E06">
        <w:t>ЗК</w:t>
      </w:r>
      <w:r w:rsidRPr="006E1E06">
        <w:rPr>
          <w:spacing w:val="-5"/>
        </w:rPr>
        <w:t xml:space="preserve"> </w:t>
      </w:r>
      <w:r w:rsidRPr="006E1E06">
        <w:t>10.</w:t>
      </w:r>
      <w:r w:rsidRPr="006E1E06">
        <w:rPr>
          <w:spacing w:val="-1"/>
        </w:rPr>
        <w:t xml:space="preserve"> </w:t>
      </w:r>
      <w:r w:rsidRPr="006E1E06">
        <w:t>Здатність</w:t>
      </w:r>
      <w:r w:rsidRPr="006E1E06">
        <w:rPr>
          <w:spacing w:val="-1"/>
        </w:rPr>
        <w:t xml:space="preserve"> </w:t>
      </w:r>
      <w:r w:rsidRPr="006E1E06">
        <w:t>спілкуватися</w:t>
      </w:r>
      <w:r w:rsidRPr="006E1E06">
        <w:rPr>
          <w:spacing w:val="-3"/>
        </w:rPr>
        <w:t xml:space="preserve"> </w:t>
      </w:r>
      <w:r w:rsidRPr="006E1E06">
        <w:t>з</w:t>
      </w:r>
      <w:r w:rsidRPr="006E1E06">
        <w:rPr>
          <w:spacing w:val="-2"/>
        </w:rPr>
        <w:t xml:space="preserve"> </w:t>
      </w:r>
      <w:r w:rsidRPr="006E1E06">
        <w:t>представниками</w:t>
      </w:r>
      <w:r w:rsidRPr="006E1E06">
        <w:rPr>
          <w:spacing w:val="-2"/>
        </w:rPr>
        <w:t xml:space="preserve"> </w:t>
      </w:r>
      <w:r w:rsidRPr="006E1E06">
        <w:t>інших професійних груп різного рівня (з експертами з інших галузей знань/видів</w:t>
      </w:r>
      <w:r w:rsidRPr="006E1E06">
        <w:rPr>
          <w:spacing w:val="-4"/>
        </w:rPr>
        <w:t xml:space="preserve"> </w:t>
      </w:r>
      <w:r w:rsidRPr="006E1E06">
        <w:t>економічної</w:t>
      </w:r>
      <w:r w:rsidRPr="006E1E06">
        <w:rPr>
          <w:spacing w:val="-13"/>
        </w:rPr>
        <w:t xml:space="preserve"> </w:t>
      </w:r>
      <w:r w:rsidRPr="006E1E06">
        <w:t>діяльності).</w:t>
      </w:r>
    </w:p>
    <w:p w:rsidR="00201CD2" w:rsidRPr="006E1E06" w:rsidRDefault="00201CD2" w:rsidP="00B67314">
      <w:pPr>
        <w:pStyle w:val="TableParagraph"/>
        <w:ind w:left="142" w:right="-49" w:firstLine="709"/>
        <w:jc w:val="both"/>
      </w:pPr>
      <w:r w:rsidRPr="006E1E06">
        <w:t>ЗК 12.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201CD2" w:rsidRPr="00573368" w:rsidRDefault="00201CD2" w:rsidP="00B67314">
      <w:pPr>
        <w:pStyle w:val="TableParagraph"/>
        <w:ind w:left="142" w:right="-49" w:firstLine="709"/>
        <w:jc w:val="left"/>
        <w:rPr>
          <w:i/>
          <w:iCs/>
        </w:rPr>
      </w:pPr>
      <w:r w:rsidRPr="00573368">
        <w:rPr>
          <w:i/>
          <w:iCs/>
        </w:rPr>
        <w:t>Фахові компетентності (ФК):</w:t>
      </w:r>
    </w:p>
    <w:p w:rsidR="00201CD2" w:rsidRPr="006E1E06" w:rsidRDefault="00201CD2" w:rsidP="00B67314">
      <w:pPr>
        <w:pStyle w:val="TableParagraph"/>
        <w:ind w:left="142" w:right="-49" w:firstLine="709"/>
        <w:jc w:val="both"/>
      </w:pPr>
      <w:r w:rsidRPr="006E1E06">
        <w:t xml:space="preserve">ФК 6. Здатність підтримувати ділову комунікацію з усіма суб’єктами інформаційного ринку, користувачами, партнерами, органами влади та управління, засобами масової інформації. </w:t>
      </w:r>
    </w:p>
    <w:p w:rsidR="00201CD2" w:rsidRPr="006E1E06" w:rsidRDefault="00201CD2" w:rsidP="00B67314">
      <w:pPr>
        <w:pStyle w:val="TableParagraph"/>
        <w:ind w:left="142" w:right="-49" w:firstLine="709"/>
        <w:jc w:val="both"/>
      </w:pPr>
      <w:r w:rsidRPr="006E1E06">
        <w:t xml:space="preserve">ФК 14. Здатність до подальшого навчання з високим рівнем автономності, постійного підвищення рівня інформаційної культури. </w:t>
      </w:r>
    </w:p>
    <w:p w:rsidR="00201CD2" w:rsidRPr="00524EF6" w:rsidRDefault="00201CD2" w:rsidP="00B67314">
      <w:pPr>
        <w:pStyle w:val="BodyTextIndent"/>
        <w:spacing w:after="0"/>
        <w:ind w:left="142" w:firstLine="709"/>
        <w:rPr>
          <w:i/>
          <w:iCs/>
          <w:sz w:val="24"/>
          <w:szCs w:val="24"/>
        </w:rPr>
      </w:pPr>
    </w:p>
    <w:p w:rsidR="00201CD2" w:rsidRPr="00B72641" w:rsidRDefault="00201CD2" w:rsidP="00B72641">
      <w:pPr>
        <w:pStyle w:val="ListParagraph"/>
        <w:numPr>
          <w:ilvl w:val="0"/>
          <w:numId w:val="4"/>
        </w:numPr>
        <w:spacing w:line="321" w:lineRule="exact"/>
        <w:ind w:right="3870"/>
        <w:outlineLvl w:val="0"/>
        <w:rPr>
          <w:b/>
          <w:bCs/>
          <w:sz w:val="24"/>
          <w:szCs w:val="24"/>
        </w:rPr>
      </w:pPr>
      <w:r w:rsidRPr="00B72641">
        <w:rPr>
          <w:b/>
          <w:bCs/>
          <w:spacing w:val="-2"/>
          <w:sz w:val="24"/>
          <w:szCs w:val="24"/>
        </w:rPr>
        <w:t xml:space="preserve"> </w:t>
      </w:r>
      <w:r w:rsidRPr="00B72641">
        <w:rPr>
          <w:b/>
          <w:bCs/>
          <w:sz w:val="24"/>
          <w:szCs w:val="24"/>
        </w:rPr>
        <w:t>Формат</w:t>
      </w:r>
      <w:r w:rsidRPr="00B72641">
        <w:rPr>
          <w:b/>
          <w:bCs/>
          <w:spacing w:val="-1"/>
          <w:sz w:val="24"/>
          <w:szCs w:val="24"/>
        </w:rPr>
        <w:t xml:space="preserve"> </w:t>
      </w:r>
      <w:r w:rsidRPr="00B72641">
        <w:rPr>
          <w:b/>
          <w:bCs/>
          <w:sz w:val="24"/>
          <w:szCs w:val="24"/>
        </w:rPr>
        <w:t>дисципліни</w:t>
      </w:r>
    </w:p>
    <w:p w:rsidR="00201CD2" w:rsidRPr="00B72641" w:rsidRDefault="00201CD2" w:rsidP="00B72641">
      <w:pPr>
        <w:spacing w:line="320" w:lineRule="exact"/>
        <w:ind w:left="851" w:right="3870" w:firstLine="3402"/>
        <w:jc w:val="center"/>
        <w:rPr>
          <w:sz w:val="24"/>
          <w:szCs w:val="24"/>
        </w:rPr>
      </w:pPr>
      <w:r w:rsidRPr="00B72641">
        <w:rPr>
          <w:sz w:val="24"/>
          <w:szCs w:val="24"/>
        </w:rPr>
        <w:t>Для</w:t>
      </w:r>
      <w:r w:rsidRPr="00B72641">
        <w:rPr>
          <w:spacing w:val="-2"/>
          <w:sz w:val="24"/>
          <w:szCs w:val="24"/>
        </w:rPr>
        <w:t xml:space="preserve"> </w:t>
      </w:r>
      <w:r w:rsidRPr="00B72641">
        <w:rPr>
          <w:sz w:val="24"/>
          <w:szCs w:val="24"/>
        </w:rPr>
        <w:t>денної</w:t>
      </w:r>
      <w:r w:rsidRPr="00B72641">
        <w:rPr>
          <w:spacing w:val="-2"/>
          <w:sz w:val="24"/>
          <w:szCs w:val="24"/>
        </w:rPr>
        <w:t xml:space="preserve"> </w:t>
      </w:r>
      <w:r w:rsidRPr="00B72641">
        <w:rPr>
          <w:sz w:val="24"/>
          <w:szCs w:val="24"/>
        </w:rPr>
        <w:t>форми</w:t>
      </w:r>
      <w:r w:rsidRPr="00B72641">
        <w:rPr>
          <w:spacing w:val="-1"/>
          <w:sz w:val="24"/>
          <w:szCs w:val="24"/>
        </w:rPr>
        <w:t xml:space="preserve"> </w:t>
      </w:r>
      <w:r w:rsidRPr="00B72641">
        <w:rPr>
          <w:sz w:val="24"/>
          <w:szCs w:val="24"/>
        </w:rPr>
        <w:t>навчання:</w:t>
      </w:r>
    </w:p>
    <w:p w:rsidR="00201CD2" w:rsidRPr="00B72641" w:rsidRDefault="00201CD2" w:rsidP="00B72641">
      <w:pPr>
        <w:pStyle w:val="ListParagraph"/>
        <w:ind w:left="142" w:firstLine="709"/>
        <w:jc w:val="both"/>
        <w:rPr>
          <w:sz w:val="24"/>
          <w:szCs w:val="24"/>
        </w:rPr>
      </w:pPr>
      <w:r w:rsidRPr="00B72641">
        <w:rPr>
          <w:sz w:val="24"/>
          <w:szCs w:val="24"/>
        </w:rPr>
        <w:t>Викладання курсу передбачає для засвоєння дисципліни традиційні лекційні заняття із застосуванням</w:t>
      </w:r>
      <w:r>
        <w:rPr>
          <w:sz w:val="24"/>
          <w:szCs w:val="24"/>
        </w:rPr>
        <w:t xml:space="preserve"> </w:t>
      </w:r>
      <w:r w:rsidRPr="00B72641">
        <w:rPr>
          <w:spacing w:val="-68"/>
          <w:sz w:val="24"/>
          <w:szCs w:val="24"/>
        </w:rPr>
        <w:t xml:space="preserve"> </w:t>
      </w:r>
      <w:r w:rsidRPr="00B72641">
        <w:rPr>
          <w:sz w:val="24"/>
          <w:szCs w:val="24"/>
        </w:rPr>
        <w:t>електронних</w:t>
      </w:r>
      <w:r w:rsidRPr="00B72641">
        <w:rPr>
          <w:spacing w:val="-1"/>
          <w:sz w:val="24"/>
          <w:szCs w:val="24"/>
        </w:rPr>
        <w:t xml:space="preserve"> </w:t>
      </w:r>
      <w:r w:rsidRPr="00B72641">
        <w:rPr>
          <w:sz w:val="24"/>
          <w:szCs w:val="24"/>
        </w:rPr>
        <w:t>презентацій у поєднані із практичними роботами, виконанням самостійно підготовлених завдань.</w:t>
      </w:r>
    </w:p>
    <w:p w:rsidR="00201CD2" w:rsidRPr="00B72641" w:rsidRDefault="00201CD2" w:rsidP="00B72641">
      <w:pPr>
        <w:pStyle w:val="ListParagraph"/>
        <w:ind w:left="142" w:right="96" w:firstLine="709"/>
        <w:jc w:val="both"/>
        <w:rPr>
          <w:sz w:val="24"/>
          <w:szCs w:val="24"/>
        </w:rPr>
      </w:pPr>
      <w:r w:rsidRPr="00B72641">
        <w:rPr>
          <w:sz w:val="24"/>
          <w:szCs w:val="24"/>
        </w:rPr>
        <w:t>Формат</w:t>
      </w:r>
      <w:r w:rsidRPr="00B72641">
        <w:rPr>
          <w:spacing w:val="-2"/>
          <w:sz w:val="24"/>
          <w:szCs w:val="24"/>
        </w:rPr>
        <w:t xml:space="preserve"> </w:t>
      </w:r>
      <w:r w:rsidRPr="00B72641">
        <w:rPr>
          <w:sz w:val="24"/>
          <w:szCs w:val="24"/>
        </w:rPr>
        <w:t>очний</w:t>
      </w:r>
      <w:r w:rsidRPr="00B72641">
        <w:rPr>
          <w:spacing w:val="-1"/>
          <w:sz w:val="24"/>
          <w:szCs w:val="24"/>
        </w:rPr>
        <w:t xml:space="preserve"> </w:t>
      </w:r>
      <w:r w:rsidRPr="00B72641">
        <w:rPr>
          <w:sz w:val="24"/>
          <w:szCs w:val="24"/>
        </w:rPr>
        <w:t>(offline</w:t>
      </w:r>
      <w:r w:rsidRPr="00B72641">
        <w:rPr>
          <w:spacing w:val="-1"/>
          <w:sz w:val="24"/>
          <w:szCs w:val="24"/>
        </w:rPr>
        <w:t xml:space="preserve"> </w:t>
      </w:r>
      <w:r w:rsidRPr="00B72641">
        <w:rPr>
          <w:sz w:val="24"/>
          <w:szCs w:val="24"/>
        </w:rPr>
        <w:t>/</w:t>
      </w:r>
      <w:r w:rsidRPr="00B72641">
        <w:rPr>
          <w:spacing w:val="-1"/>
          <w:sz w:val="24"/>
          <w:szCs w:val="24"/>
        </w:rPr>
        <w:t xml:space="preserve"> </w:t>
      </w:r>
      <w:r w:rsidRPr="00B72641">
        <w:rPr>
          <w:sz w:val="24"/>
          <w:szCs w:val="24"/>
        </w:rPr>
        <w:t>Face</w:t>
      </w:r>
      <w:r w:rsidRPr="00B72641">
        <w:rPr>
          <w:spacing w:val="-2"/>
          <w:sz w:val="24"/>
          <w:szCs w:val="24"/>
        </w:rPr>
        <w:t xml:space="preserve"> </w:t>
      </w:r>
      <w:r w:rsidRPr="00B72641">
        <w:rPr>
          <w:sz w:val="24"/>
          <w:szCs w:val="24"/>
        </w:rPr>
        <w:t>to</w:t>
      </w:r>
      <w:r w:rsidRPr="00B72641">
        <w:rPr>
          <w:spacing w:val="-1"/>
          <w:sz w:val="24"/>
          <w:szCs w:val="24"/>
        </w:rPr>
        <w:t xml:space="preserve"> </w:t>
      </w:r>
      <w:r w:rsidRPr="00B72641">
        <w:rPr>
          <w:sz w:val="24"/>
          <w:szCs w:val="24"/>
        </w:rPr>
        <w:t>face).</w:t>
      </w:r>
    </w:p>
    <w:p w:rsidR="00201CD2" w:rsidRDefault="00201CD2" w:rsidP="007F5EEC">
      <w:pPr>
        <w:pStyle w:val="Heading2"/>
        <w:numPr>
          <w:ilvl w:val="0"/>
          <w:numId w:val="4"/>
        </w:numPr>
        <w:tabs>
          <w:tab w:val="left" w:pos="6626"/>
        </w:tabs>
        <w:spacing w:before="90"/>
      </w:pPr>
      <w:r>
        <w:t xml:space="preserve">Програмні результати навчання </w:t>
      </w:r>
      <w:bookmarkStart w:id="0" w:name="_GoBack"/>
      <w:bookmarkEnd w:id="0"/>
    </w:p>
    <w:p w:rsidR="00201CD2" w:rsidRDefault="00201CD2" w:rsidP="00934218">
      <w:pPr>
        <w:ind w:right="-49" w:firstLine="709"/>
        <w:jc w:val="both"/>
        <w:rPr>
          <w:b/>
          <w:bCs/>
          <w:sz w:val="24"/>
          <w:szCs w:val="24"/>
        </w:rPr>
      </w:pPr>
      <w:r>
        <w:rPr>
          <w:b/>
          <w:bCs/>
          <w:sz w:val="24"/>
          <w:szCs w:val="24"/>
        </w:rPr>
        <w:t xml:space="preserve">У результаті вивчення курсу здобувач набуде: </w:t>
      </w:r>
    </w:p>
    <w:p w:rsidR="00201CD2" w:rsidRPr="006E1E06" w:rsidRDefault="00201CD2" w:rsidP="00934218">
      <w:pPr>
        <w:ind w:right="-49" w:firstLine="709"/>
        <w:jc w:val="both"/>
        <w:rPr>
          <w:lang w:eastAsia="en-US"/>
        </w:rPr>
      </w:pPr>
      <w:r w:rsidRPr="006E1E06">
        <w:rPr>
          <w:lang w:eastAsia="en-US"/>
        </w:rPr>
        <w:t xml:space="preserve">РН14. Вільно спілкуватися з професійних питань, включаючи усну, письмову та електронну комунікацію українською мовою та однією з іноземних мов. </w:t>
      </w:r>
    </w:p>
    <w:p w:rsidR="00201CD2" w:rsidRPr="006E1E06" w:rsidRDefault="00201CD2" w:rsidP="00934218">
      <w:pPr>
        <w:ind w:right="-49" w:firstLine="709"/>
        <w:jc w:val="both"/>
        <w:rPr>
          <w:lang w:eastAsia="en-US"/>
        </w:rPr>
      </w:pPr>
      <w:r w:rsidRPr="006E1E06">
        <w:rPr>
          <w:lang w:eastAsia="en-US"/>
        </w:rPr>
        <w:t xml:space="preserve">РН15. Використовувати різноманітні комунікативні технології для ефективного спілкування на професійному, науковому та соціальному рівнях на засадах толерантності, діалогу і співробітництва. </w:t>
      </w:r>
    </w:p>
    <w:p w:rsidR="00201CD2" w:rsidRPr="006E1E06" w:rsidRDefault="00201CD2" w:rsidP="00934218">
      <w:pPr>
        <w:ind w:right="-49" w:firstLine="709"/>
        <w:jc w:val="both"/>
        <w:rPr>
          <w:lang w:eastAsia="en-US"/>
        </w:rPr>
      </w:pPr>
      <w:r w:rsidRPr="006E1E06">
        <w:rPr>
          <w:lang w:eastAsia="en-US"/>
        </w:rPr>
        <w:t xml:space="preserve">РН17. Бути відповідальним, забезпечувати ефективну співпрацю в команді. </w:t>
      </w:r>
    </w:p>
    <w:p w:rsidR="00201CD2" w:rsidRDefault="00201CD2">
      <w:pPr>
        <w:ind w:left="375" w:right="8750"/>
        <w:jc w:val="center"/>
        <w:rPr>
          <w:b/>
          <w:bCs/>
          <w:sz w:val="24"/>
          <w:szCs w:val="24"/>
        </w:rPr>
      </w:pPr>
    </w:p>
    <w:p w:rsidR="00201CD2" w:rsidRDefault="00201CD2">
      <w:pPr>
        <w:pStyle w:val="Heading2"/>
        <w:numPr>
          <w:ilvl w:val="0"/>
          <w:numId w:val="4"/>
        </w:numPr>
        <w:tabs>
          <w:tab w:val="left" w:pos="6806"/>
        </w:tabs>
        <w:ind w:left="6805" w:hanging="241"/>
      </w:pPr>
      <w:r>
        <w:t>Обсяг</w:t>
      </w:r>
      <w:r>
        <w:rPr>
          <w:spacing w:val="-3"/>
        </w:rPr>
        <w:t xml:space="preserve"> </w:t>
      </w:r>
      <w:r>
        <w:t>дисципліни</w:t>
      </w:r>
    </w:p>
    <w:p w:rsidR="00201CD2" w:rsidRDefault="00201CD2">
      <w:pPr>
        <w:pStyle w:val="BodyText"/>
        <w:spacing w:before="3"/>
        <w:rPr>
          <w:b/>
          <w:bCs/>
          <w:sz w:val="14"/>
          <w:szCs w:val="1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7"/>
        <w:gridCol w:w="6237"/>
      </w:tblGrid>
      <w:tr w:rsidR="00201CD2">
        <w:trPr>
          <w:trHeight w:val="278"/>
        </w:trPr>
        <w:tc>
          <w:tcPr>
            <w:tcW w:w="5527" w:type="dxa"/>
          </w:tcPr>
          <w:p w:rsidR="00201CD2" w:rsidRPr="00996432" w:rsidRDefault="00201CD2" w:rsidP="00996432">
            <w:pPr>
              <w:pStyle w:val="TableParagraph"/>
              <w:spacing w:line="258" w:lineRule="exact"/>
              <w:ind w:left="2127" w:right="2119"/>
              <w:rPr>
                <w:b/>
                <w:bCs/>
                <w:sz w:val="24"/>
                <w:szCs w:val="24"/>
              </w:rPr>
            </w:pPr>
            <w:r w:rsidRPr="00996432">
              <w:rPr>
                <w:b/>
                <w:bCs/>
                <w:sz w:val="24"/>
                <w:szCs w:val="24"/>
              </w:rPr>
              <w:t>Вид роботи</w:t>
            </w:r>
          </w:p>
        </w:tc>
        <w:tc>
          <w:tcPr>
            <w:tcW w:w="6237" w:type="dxa"/>
          </w:tcPr>
          <w:p w:rsidR="00201CD2" w:rsidRPr="00996432" w:rsidRDefault="00201CD2" w:rsidP="00996432">
            <w:pPr>
              <w:pStyle w:val="TableParagraph"/>
              <w:spacing w:line="258" w:lineRule="exact"/>
              <w:ind w:left="2224" w:right="2217"/>
              <w:rPr>
                <w:b/>
                <w:bCs/>
                <w:sz w:val="24"/>
                <w:szCs w:val="24"/>
              </w:rPr>
            </w:pPr>
            <w:r w:rsidRPr="00996432">
              <w:rPr>
                <w:b/>
                <w:bCs/>
                <w:sz w:val="24"/>
                <w:szCs w:val="24"/>
              </w:rPr>
              <w:t>Кількість годин</w:t>
            </w:r>
          </w:p>
        </w:tc>
      </w:tr>
      <w:tr w:rsidR="00201CD2">
        <w:trPr>
          <w:trHeight w:val="395"/>
        </w:trPr>
        <w:tc>
          <w:tcPr>
            <w:tcW w:w="5527" w:type="dxa"/>
          </w:tcPr>
          <w:p w:rsidR="00201CD2" w:rsidRPr="00996432" w:rsidRDefault="00201CD2" w:rsidP="00996432">
            <w:pPr>
              <w:pStyle w:val="TableParagraph"/>
              <w:spacing w:before="51"/>
              <w:ind w:left="2127" w:right="2118"/>
              <w:rPr>
                <w:sz w:val="24"/>
                <w:szCs w:val="24"/>
              </w:rPr>
            </w:pPr>
            <w:r w:rsidRPr="00996432">
              <w:rPr>
                <w:sz w:val="24"/>
                <w:szCs w:val="24"/>
              </w:rPr>
              <w:t>Лекції</w:t>
            </w:r>
          </w:p>
        </w:tc>
        <w:tc>
          <w:tcPr>
            <w:tcW w:w="6237" w:type="dxa"/>
          </w:tcPr>
          <w:p w:rsidR="00201CD2" w:rsidRPr="00996432" w:rsidRDefault="00201CD2" w:rsidP="00996432">
            <w:pPr>
              <w:pStyle w:val="TableParagraph"/>
              <w:spacing w:before="51"/>
              <w:ind w:left="2224" w:right="2216"/>
              <w:rPr>
                <w:sz w:val="24"/>
                <w:szCs w:val="24"/>
              </w:rPr>
            </w:pPr>
            <w:r w:rsidRPr="00996432">
              <w:rPr>
                <w:sz w:val="24"/>
                <w:szCs w:val="24"/>
              </w:rPr>
              <w:t>14</w:t>
            </w:r>
          </w:p>
        </w:tc>
      </w:tr>
      <w:tr w:rsidR="00201CD2">
        <w:trPr>
          <w:trHeight w:val="395"/>
        </w:trPr>
        <w:tc>
          <w:tcPr>
            <w:tcW w:w="5527" w:type="dxa"/>
          </w:tcPr>
          <w:p w:rsidR="00201CD2" w:rsidRPr="00996432" w:rsidRDefault="00201CD2" w:rsidP="00996432">
            <w:pPr>
              <w:pStyle w:val="TableParagraph"/>
              <w:spacing w:before="51"/>
              <w:ind w:left="1819"/>
              <w:jc w:val="left"/>
              <w:rPr>
                <w:sz w:val="24"/>
                <w:szCs w:val="24"/>
              </w:rPr>
            </w:pPr>
            <w:r w:rsidRPr="00996432">
              <w:rPr>
                <w:sz w:val="24"/>
                <w:szCs w:val="24"/>
              </w:rPr>
              <w:t>Практичні заняття</w:t>
            </w:r>
          </w:p>
        </w:tc>
        <w:tc>
          <w:tcPr>
            <w:tcW w:w="6237" w:type="dxa"/>
          </w:tcPr>
          <w:p w:rsidR="00201CD2" w:rsidRPr="00996432" w:rsidRDefault="00201CD2" w:rsidP="00996432">
            <w:pPr>
              <w:pStyle w:val="TableParagraph"/>
              <w:spacing w:before="51"/>
              <w:ind w:left="2224" w:right="2216"/>
              <w:rPr>
                <w:sz w:val="24"/>
                <w:szCs w:val="24"/>
              </w:rPr>
            </w:pPr>
            <w:r w:rsidRPr="00996432">
              <w:rPr>
                <w:sz w:val="24"/>
                <w:szCs w:val="24"/>
              </w:rPr>
              <w:t>28</w:t>
            </w:r>
          </w:p>
        </w:tc>
      </w:tr>
      <w:tr w:rsidR="00201CD2">
        <w:trPr>
          <w:trHeight w:val="395"/>
        </w:trPr>
        <w:tc>
          <w:tcPr>
            <w:tcW w:w="5527" w:type="dxa"/>
          </w:tcPr>
          <w:p w:rsidR="00201CD2" w:rsidRPr="00996432" w:rsidRDefault="00201CD2" w:rsidP="00996432">
            <w:pPr>
              <w:pStyle w:val="TableParagraph"/>
              <w:spacing w:before="51"/>
              <w:ind w:left="1795"/>
              <w:jc w:val="left"/>
              <w:rPr>
                <w:sz w:val="24"/>
                <w:szCs w:val="24"/>
              </w:rPr>
            </w:pPr>
            <w:r w:rsidRPr="00996432">
              <w:rPr>
                <w:sz w:val="24"/>
                <w:szCs w:val="24"/>
              </w:rPr>
              <w:t>Самостійна робота</w:t>
            </w:r>
          </w:p>
        </w:tc>
        <w:tc>
          <w:tcPr>
            <w:tcW w:w="6237" w:type="dxa"/>
          </w:tcPr>
          <w:p w:rsidR="00201CD2" w:rsidRPr="00996432" w:rsidRDefault="00201CD2" w:rsidP="00996432">
            <w:pPr>
              <w:pStyle w:val="TableParagraph"/>
              <w:spacing w:before="51"/>
              <w:ind w:left="2224" w:right="2216"/>
              <w:rPr>
                <w:sz w:val="24"/>
                <w:szCs w:val="24"/>
              </w:rPr>
            </w:pPr>
            <w:r w:rsidRPr="00996432">
              <w:rPr>
                <w:sz w:val="24"/>
                <w:szCs w:val="24"/>
              </w:rPr>
              <w:t>78</w:t>
            </w:r>
          </w:p>
        </w:tc>
      </w:tr>
      <w:tr w:rsidR="00201CD2">
        <w:trPr>
          <w:trHeight w:val="357"/>
        </w:trPr>
        <w:tc>
          <w:tcPr>
            <w:tcW w:w="5527" w:type="dxa"/>
          </w:tcPr>
          <w:p w:rsidR="00201CD2" w:rsidRPr="00996432" w:rsidRDefault="00201CD2" w:rsidP="00996432">
            <w:pPr>
              <w:pStyle w:val="TableParagraph"/>
              <w:spacing w:before="32"/>
              <w:ind w:left="0" w:right="96"/>
              <w:rPr>
                <w:i/>
                <w:iCs/>
                <w:sz w:val="24"/>
                <w:szCs w:val="24"/>
              </w:rPr>
            </w:pPr>
            <w:r w:rsidRPr="00996432">
              <w:rPr>
                <w:i/>
                <w:iCs/>
                <w:sz w:val="24"/>
                <w:szCs w:val="24"/>
              </w:rPr>
              <w:t>Разом</w:t>
            </w:r>
          </w:p>
        </w:tc>
        <w:tc>
          <w:tcPr>
            <w:tcW w:w="6237" w:type="dxa"/>
          </w:tcPr>
          <w:p w:rsidR="00201CD2" w:rsidRPr="00996432" w:rsidRDefault="00201CD2" w:rsidP="00996432">
            <w:pPr>
              <w:pStyle w:val="TableParagraph"/>
              <w:spacing w:before="32"/>
              <w:ind w:left="108"/>
              <w:rPr>
                <w:i/>
                <w:iCs/>
                <w:sz w:val="24"/>
                <w:szCs w:val="24"/>
              </w:rPr>
            </w:pPr>
            <w:r w:rsidRPr="00996432">
              <w:rPr>
                <w:i/>
                <w:iCs/>
                <w:sz w:val="24"/>
                <w:szCs w:val="24"/>
              </w:rPr>
              <w:t>120</w:t>
            </w:r>
          </w:p>
        </w:tc>
      </w:tr>
    </w:tbl>
    <w:p w:rsidR="00201CD2" w:rsidRDefault="00201CD2">
      <w:pPr>
        <w:pStyle w:val="BodyText"/>
        <w:spacing w:before="8"/>
        <w:rPr>
          <w:b/>
          <w:bCs/>
          <w:sz w:val="23"/>
          <w:szCs w:val="23"/>
        </w:rPr>
      </w:pPr>
    </w:p>
    <w:p w:rsidR="00201CD2" w:rsidRDefault="00201CD2">
      <w:pPr>
        <w:pStyle w:val="ListParagraph"/>
        <w:numPr>
          <w:ilvl w:val="0"/>
          <w:numId w:val="4"/>
        </w:numPr>
        <w:tabs>
          <w:tab w:val="left" w:pos="6724"/>
        </w:tabs>
        <w:ind w:left="6723" w:hanging="241"/>
        <w:rPr>
          <w:b/>
          <w:bCs/>
          <w:sz w:val="24"/>
          <w:szCs w:val="24"/>
        </w:rPr>
      </w:pPr>
      <w:r>
        <w:rPr>
          <w:b/>
          <w:bCs/>
          <w:sz w:val="24"/>
          <w:szCs w:val="24"/>
        </w:rPr>
        <w:t>Ознаки</w:t>
      </w:r>
      <w:r>
        <w:rPr>
          <w:b/>
          <w:bCs/>
          <w:spacing w:val="-3"/>
          <w:sz w:val="24"/>
          <w:szCs w:val="24"/>
        </w:rPr>
        <w:t xml:space="preserve"> </w:t>
      </w:r>
      <w:r>
        <w:rPr>
          <w:b/>
          <w:bCs/>
          <w:sz w:val="24"/>
          <w:szCs w:val="24"/>
        </w:rPr>
        <w:t>дисципліни</w:t>
      </w:r>
    </w:p>
    <w:p w:rsidR="00201CD2" w:rsidRDefault="00201CD2">
      <w:pPr>
        <w:pStyle w:val="BodyText"/>
        <w:spacing w:before="3"/>
        <w:rPr>
          <w:b/>
          <w:bCs/>
          <w:sz w:val="14"/>
          <w:szCs w:val="1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1"/>
        <w:gridCol w:w="2371"/>
        <w:gridCol w:w="2371"/>
        <w:gridCol w:w="2373"/>
        <w:gridCol w:w="2371"/>
        <w:gridCol w:w="2371"/>
      </w:tblGrid>
      <w:tr w:rsidR="00201CD2">
        <w:trPr>
          <w:trHeight w:val="551"/>
        </w:trPr>
        <w:tc>
          <w:tcPr>
            <w:tcW w:w="2371" w:type="dxa"/>
          </w:tcPr>
          <w:p w:rsidR="00201CD2" w:rsidRPr="00996432" w:rsidRDefault="00201CD2" w:rsidP="00996432">
            <w:pPr>
              <w:pStyle w:val="TableParagraph"/>
              <w:spacing w:line="273" w:lineRule="exact"/>
              <w:ind w:left="198" w:right="188"/>
              <w:rPr>
                <w:b/>
                <w:bCs/>
                <w:sz w:val="24"/>
                <w:szCs w:val="24"/>
              </w:rPr>
            </w:pPr>
            <w:r w:rsidRPr="00996432">
              <w:rPr>
                <w:b/>
                <w:bCs/>
                <w:sz w:val="24"/>
                <w:szCs w:val="24"/>
              </w:rPr>
              <w:t>Рік викладання</w:t>
            </w:r>
          </w:p>
        </w:tc>
        <w:tc>
          <w:tcPr>
            <w:tcW w:w="2371" w:type="dxa"/>
          </w:tcPr>
          <w:p w:rsidR="00201CD2" w:rsidRPr="00996432" w:rsidRDefault="00201CD2" w:rsidP="00996432">
            <w:pPr>
              <w:pStyle w:val="TableParagraph"/>
              <w:spacing w:line="273" w:lineRule="exact"/>
              <w:ind w:left="196" w:right="188"/>
              <w:rPr>
                <w:b/>
                <w:bCs/>
                <w:sz w:val="24"/>
                <w:szCs w:val="24"/>
              </w:rPr>
            </w:pPr>
            <w:r w:rsidRPr="00996432">
              <w:rPr>
                <w:b/>
                <w:bCs/>
                <w:sz w:val="24"/>
                <w:szCs w:val="24"/>
              </w:rPr>
              <w:t>Курс</w:t>
            </w:r>
          </w:p>
          <w:p w:rsidR="00201CD2" w:rsidRPr="00996432" w:rsidRDefault="00201CD2" w:rsidP="00996432">
            <w:pPr>
              <w:pStyle w:val="TableParagraph"/>
              <w:spacing w:line="259" w:lineRule="exact"/>
              <w:ind w:left="196" w:right="188"/>
              <w:rPr>
                <w:b/>
                <w:bCs/>
                <w:sz w:val="24"/>
                <w:szCs w:val="24"/>
              </w:rPr>
            </w:pPr>
            <w:r w:rsidRPr="00996432">
              <w:rPr>
                <w:b/>
                <w:bCs/>
                <w:sz w:val="24"/>
                <w:szCs w:val="24"/>
              </w:rPr>
              <w:t>(рік навчання)</w:t>
            </w:r>
          </w:p>
        </w:tc>
        <w:tc>
          <w:tcPr>
            <w:tcW w:w="2371" w:type="dxa"/>
          </w:tcPr>
          <w:p w:rsidR="00201CD2" w:rsidRPr="00996432" w:rsidRDefault="00201CD2" w:rsidP="00996432">
            <w:pPr>
              <w:pStyle w:val="TableParagraph"/>
              <w:spacing w:line="273" w:lineRule="exact"/>
              <w:ind w:left="195" w:right="188"/>
              <w:rPr>
                <w:b/>
                <w:bCs/>
                <w:sz w:val="24"/>
                <w:szCs w:val="24"/>
              </w:rPr>
            </w:pPr>
            <w:r w:rsidRPr="00996432">
              <w:rPr>
                <w:b/>
                <w:bCs/>
                <w:sz w:val="24"/>
                <w:szCs w:val="24"/>
              </w:rPr>
              <w:t>Семестр</w:t>
            </w:r>
          </w:p>
        </w:tc>
        <w:tc>
          <w:tcPr>
            <w:tcW w:w="2373" w:type="dxa"/>
          </w:tcPr>
          <w:p w:rsidR="00201CD2" w:rsidRPr="00996432" w:rsidRDefault="00201CD2" w:rsidP="00996432">
            <w:pPr>
              <w:pStyle w:val="TableParagraph"/>
              <w:spacing w:line="273" w:lineRule="exact"/>
              <w:ind w:left="130" w:right="121"/>
              <w:rPr>
                <w:b/>
                <w:bCs/>
                <w:sz w:val="24"/>
                <w:szCs w:val="24"/>
              </w:rPr>
            </w:pPr>
            <w:r w:rsidRPr="00996432">
              <w:rPr>
                <w:b/>
                <w:bCs/>
                <w:sz w:val="24"/>
                <w:szCs w:val="24"/>
              </w:rPr>
              <w:t>Кількість кредитів</w:t>
            </w:r>
          </w:p>
          <w:p w:rsidR="00201CD2" w:rsidRPr="00996432" w:rsidRDefault="00201CD2" w:rsidP="00996432">
            <w:pPr>
              <w:pStyle w:val="TableParagraph"/>
              <w:spacing w:line="259" w:lineRule="exact"/>
              <w:ind w:left="126" w:right="121"/>
              <w:rPr>
                <w:b/>
                <w:bCs/>
                <w:sz w:val="24"/>
                <w:szCs w:val="24"/>
              </w:rPr>
            </w:pPr>
            <w:r w:rsidRPr="00996432">
              <w:rPr>
                <w:b/>
                <w:bCs/>
                <w:sz w:val="24"/>
                <w:szCs w:val="24"/>
              </w:rPr>
              <w:t>/ годин</w:t>
            </w:r>
          </w:p>
        </w:tc>
        <w:tc>
          <w:tcPr>
            <w:tcW w:w="2371" w:type="dxa"/>
          </w:tcPr>
          <w:p w:rsidR="00201CD2" w:rsidRPr="00996432" w:rsidRDefault="00201CD2" w:rsidP="00996432">
            <w:pPr>
              <w:pStyle w:val="TableParagraph"/>
              <w:spacing w:line="273" w:lineRule="exact"/>
              <w:ind w:left="200" w:right="188"/>
              <w:rPr>
                <w:b/>
                <w:bCs/>
                <w:sz w:val="24"/>
                <w:szCs w:val="24"/>
              </w:rPr>
            </w:pPr>
            <w:r w:rsidRPr="00996432">
              <w:rPr>
                <w:b/>
                <w:bCs/>
                <w:sz w:val="24"/>
                <w:szCs w:val="24"/>
              </w:rPr>
              <w:t>Вид підсумкового</w:t>
            </w:r>
          </w:p>
          <w:p w:rsidR="00201CD2" w:rsidRPr="00996432" w:rsidRDefault="00201CD2" w:rsidP="00996432">
            <w:pPr>
              <w:pStyle w:val="TableParagraph"/>
              <w:spacing w:line="259" w:lineRule="exact"/>
              <w:ind w:left="198" w:right="188"/>
              <w:rPr>
                <w:b/>
                <w:bCs/>
                <w:sz w:val="24"/>
                <w:szCs w:val="24"/>
              </w:rPr>
            </w:pPr>
            <w:r w:rsidRPr="00996432">
              <w:rPr>
                <w:b/>
                <w:bCs/>
                <w:sz w:val="24"/>
                <w:szCs w:val="24"/>
              </w:rPr>
              <w:t>контролю</w:t>
            </w:r>
          </w:p>
        </w:tc>
        <w:tc>
          <w:tcPr>
            <w:tcW w:w="2371" w:type="dxa"/>
          </w:tcPr>
          <w:p w:rsidR="00201CD2" w:rsidRPr="00996432" w:rsidRDefault="00201CD2" w:rsidP="00996432">
            <w:pPr>
              <w:pStyle w:val="TableParagraph"/>
              <w:spacing w:line="273" w:lineRule="exact"/>
              <w:ind w:left="200" w:right="188"/>
              <w:rPr>
                <w:b/>
                <w:bCs/>
                <w:sz w:val="24"/>
                <w:szCs w:val="24"/>
              </w:rPr>
            </w:pPr>
            <w:r w:rsidRPr="00996432">
              <w:rPr>
                <w:b/>
                <w:bCs/>
                <w:sz w:val="24"/>
                <w:szCs w:val="24"/>
              </w:rPr>
              <w:t>Нормативна /</w:t>
            </w:r>
          </w:p>
          <w:p w:rsidR="00201CD2" w:rsidRPr="00996432" w:rsidRDefault="00201CD2" w:rsidP="00996432">
            <w:pPr>
              <w:pStyle w:val="TableParagraph"/>
              <w:spacing w:line="259" w:lineRule="exact"/>
              <w:ind w:left="200" w:right="188"/>
              <w:rPr>
                <w:b/>
                <w:bCs/>
                <w:sz w:val="24"/>
                <w:szCs w:val="24"/>
              </w:rPr>
            </w:pPr>
            <w:r w:rsidRPr="00996432">
              <w:rPr>
                <w:b/>
                <w:bCs/>
                <w:sz w:val="24"/>
                <w:szCs w:val="24"/>
              </w:rPr>
              <w:t>вибіркова</w:t>
            </w:r>
          </w:p>
        </w:tc>
      </w:tr>
      <w:tr w:rsidR="00201CD2">
        <w:trPr>
          <w:trHeight w:val="597"/>
        </w:trPr>
        <w:tc>
          <w:tcPr>
            <w:tcW w:w="2371" w:type="dxa"/>
          </w:tcPr>
          <w:p w:rsidR="00201CD2" w:rsidRPr="00996432" w:rsidRDefault="00201CD2" w:rsidP="00996432">
            <w:pPr>
              <w:pStyle w:val="TableParagraph"/>
              <w:spacing w:before="152"/>
              <w:ind w:left="197" w:right="188"/>
              <w:rPr>
                <w:sz w:val="24"/>
                <w:szCs w:val="24"/>
              </w:rPr>
            </w:pPr>
            <w:r w:rsidRPr="00996432">
              <w:rPr>
                <w:sz w:val="24"/>
                <w:szCs w:val="24"/>
              </w:rPr>
              <w:t>2021</w:t>
            </w:r>
            <w:r>
              <w:rPr>
                <w:sz w:val="24"/>
                <w:szCs w:val="24"/>
              </w:rPr>
              <w:t>2022</w:t>
            </w:r>
          </w:p>
        </w:tc>
        <w:tc>
          <w:tcPr>
            <w:tcW w:w="2371" w:type="dxa"/>
          </w:tcPr>
          <w:p w:rsidR="00201CD2" w:rsidRPr="00996432" w:rsidRDefault="00201CD2" w:rsidP="00996432">
            <w:pPr>
              <w:pStyle w:val="TableParagraph"/>
              <w:spacing w:before="152"/>
              <w:ind w:left="13"/>
              <w:rPr>
                <w:sz w:val="24"/>
                <w:szCs w:val="24"/>
              </w:rPr>
            </w:pPr>
            <w:r w:rsidRPr="00996432">
              <w:rPr>
                <w:sz w:val="24"/>
                <w:szCs w:val="24"/>
              </w:rPr>
              <w:t>І</w:t>
            </w:r>
          </w:p>
        </w:tc>
        <w:tc>
          <w:tcPr>
            <w:tcW w:w="2371" w:type="dxa"/>
          </w:tcPr>
          <w:p w:rsidR="00201CD2" w:rsidRPr="00996432" w:rsidRDefault="00201CD2" w:rsidP="00996432">
            <w:pPr>
              <w:pStyle w:val="TableParagraph"/>
              <w:spacing w:before="152"/>
              <w:ind w:left="10"/>
              <w:rPr>
                <w:sz w:val="24"/>
                <w:szCs w:val="24"/>
              </w:rPr>
            </w:pPr>
            <w:r w:rsidRPr="00996432">
              <w:rPr>
                <w:sz w:val="24"/>
                <w:szCs w:val="24"/>
              </w:rPr>
              <w:t>1</w:t>
            </w:r>
          </w:p>
        </w:tc>
        <w:tc>
          <w:tcPr>
            <w:tcW w:w="2373" w:type="dxa"/>
          </w:tcPr>
          <w:p w:rsidR="00201CD2" w:rsidRPr="00996432" w:rsidRDefault="00201CD2" w:rsidP="00996432">
            <w:pPr>
              <w:pStyle w:val="TableParagraph"/>
              <w:spacing w:before="152"/>
              <w:ind w:left="130" w:right="121"/>
              <w:rPr>
                <w:sz w:val="24"/>
                <w:szCs w:val="24"/>
              </w:rPr>
            </w:pPr>
            <w:r w:rsidRPr="00996432">
              <w:rPr>
                <w:sz w:val="24"/>
                <w:szCs w:val="24"/>
              </w:rPr>
              <w:t>4</w:t>
            </w:r>
            <w:r>
              <w:rPr>
                <w:sz w:val="24"/>
                <w:szCs w:val="24"/>
              </w:rPr>
              <w:t xml:space="preserve"> </w:t>
            </w:r>
            <w:r w:rsidRPr="00996432">
              <w:rPr>
                <w:sz w:val="24"/>
                <w:szCs w:val="24"/>
              </w:rPr>
              <w:t>/ 120</w:t>
            </w:r>
          </w:p>
        </w:tc>
        <w:tc>
          <w:tcPr>
            <w:tcW w:w="2371" w:type="dxa"/>
          </w:tcPr>
          <w:p w:rsidR="00201CD2" w:rsidRPr="00996432" w:rsidRDefault="00201CD2" w:rsidP="00996432">
            <w:pPr>
              <w:pStyle w:val="TableParagraph"/>
              <w:spacing w:before="152"/>
              <w:ind w:left="196" w:right="188"/>
              <w:rPr>
                <w:sz w:val="24"/>
                <w:szCs w:val="24"/>
              </w:rPr>
            </w:pPr>
            <w:r w:rsidRPr="00996432">
              <w:rPr>
                <w:sz w:val="24"/>
                <w:szCs w:val="24"/>
              </w:rPr>
              <w:t>іспит</w:t>
            </w:r>
          </w:p>
        </w:tc>
        <w:tc>
          <w:tcPr>
            <w:tcW w:w="2371" w:type="dxa"/>
          </w:tcPr>
          <w:p w:rsidR="00201CD2" w:rsidRPr="00996432" w:rsidRDefault="00201CD2" w:rsidP="00996432">
            <w:pPr>
              <w:pStyle w:val="TableParagraph"/>
              <w:spacing w:before="152"/>
              <w:ind w:left="582"/>
              <w:jc w:val="left"/>
              <w:rPr>
                <w:sz w:val="24"/>
                <w:szCs w:val="24"/>
              </w:rPr>
            </w:pPr>
            <w:r w:rsidRPr="00996432">
              <w:rPr>
                <w:sz w:val="24"/>
                <w:szCs w:val="24"/>
              </w:rPr>
              <w:t>нормативна</w:t>
            </w:r>
          </w:p>
        </w:tc>
      </w:tr>
    </w:tbl>
    <w:p w:rsidR="00201CD2" w:rsidRDefault="00201CD2">
      <w:pPr>
        <w:rPr>
          <w:sz w:val="24"/>
          <w:szCs w:val="24"/>
        </w:rPr>
      </w:pPr>
    </w:p>
    <w:p w:rsidR="00201CD2" w:rsidRDefault="00201CD2">
      <w:pPr>
        <w:pStyle w:val="ListParagraph"/>
        <w:numPr>
          <w:ilvl w:val="0"/>
          <w:numId w:val="4"/>
        </w:numPr>
        <w:tabs>
          <w:tab w:val="left" w:pos="7046"/>
        </w:tabs>
        <w:spacing w:before="68" w:line="274" w:lineRule="exact"/>
        <w:ind w:left="7045" w:hanging="241"/>
        <w:rPr>
          <w:b/>
          <w:bCs/>
          <w:sz w:val="24"/>
          <w:szCs w:val="24"/>
        </w:rPr>
      </w:pPr>
      <w:r>
        <w:rPr>
          <w:b/>
          <w:bCs/>
          <w:sz w:val="24"/>
          <w:szCs w:val="24"/>
        </w:rPr>
        <w:t>Пререквізити</w:t>
      </w:r>
    </w:p>
    <w:p w:rsidR="00201CD2" w:rsidRDefault="00201CD2" w:rsidP="003D0BCB">
      <w:pPr>
        <w:pStyle w:val="BodyText"/>
        <w:ind w:left="219" w:right="111" w:firstLine="566"/>
        <w:jc w:val="both"/>
      </w:pPr>
      <w:r>
        <w:t>Вивче</w:t>
      </w:r>
      <w:r w:rsidRPr="00AF3AC4">
        <w:t>ння дисципліни «</w:t>
      </w:r>
      <w:r>
        <w:t>Етика і психологія ділового спілкування</w:t>
      </w:r>
      <w:r w:rsidRPr="00AF3AC4">
        <w:t xml:space="preserve">» відбувається на </w:t>
      </w:r>
      <w:r>
        <w:t xml:space="preserve">основі знань, отриманих на </w:t>
      </w:r>
      <w:r w:rsidRPr="00AF3AC4">
        <w:t>базі повної загальної середньої освіти.</w:t>
      </w:r>
    </w:p>
    <w:p w:rsidR="00201CD2" w:rsidRPr="00AF3AC4" w:rsidRDefault="00201CD2" w:rsidP="003D0BCB">
      <w:pPr>
        <w:pStyle w:val="BodyText"/>
        <w:ind w:left="219" w:right="111" w:firstLine="566"/>
        <w:jc w:val="both"/>
      </w:pPr>
    </w:p>
    <w:p w:rsidR="00201CD2" w:rsidRDefault="00201CD2" w:rsidP="003D0BCB">
      <w:pPr>
        <w:pStyle w:val="Heading2"/>
        <w:numPr>
          <w:ilvl w:val="0"/>
          <w:numId w:val="4"/>
        </w:numPr>
        <w:tabs>
          <w:tab w:val="left" w:pos="5116"/>
        </w:tabs>
        <w:ind w:left="5115" w:hanging="241"/>
        <w:jc w:val="both"/>
      </w:pPr>
      <w:r>
        <w:t>Технічне й програмне забезпечення /</w:t>
      </w:r>
      <w:r>
        <w:rPr>
          <w:spacing w:val="-5"/>
        </w:rPr>
        <w:t xml:space="preserve"> </w:t>
      </w:r>
      <w:r>
        <w:t>обладнання</w:t>
      </w:r>
    </w:p>
    <w:p w:rsidR="00201CD2" w:rsidRPr="00B72641" w:rsidRDefault="00201CD2" w:rsidP="003D0BCB">
      <w:pPr>
        <w:ind w:left="133" w:right="270" w:firstLine="709"/>
        <w:jc w:val="both"/>
        <w:rPr>
          <w:sz w:val="24"/>
          <w:szCs w:val="24"/>
        </w:rPr>
      </w:pPr>
      <w:r w:rsidRPr="00B72641">
        <w:rPr>
          <w:sz w:val="24"/>
          <w:szCs w:val="24"/>
        </w:rPr>
        <w:t>У</w:t>
      </w:r>
      <w:r w:rsidRPr="00B72641">
        <w:rPr>
          <w:spacing w:val="1"/>
          <w:sz w:val="24"/>
          <w:szCs w:val="24"/>
        </w:rPr>
        <w:t xml:space="preserve"> </w:t>
      </w:r>
      <w:r w:rsidRPr="00B72641">
        <w:rPr>
          <w:sz w:val="24"/>
          <w:szCs w:val="24"/>
        </w:rPr>
        <w:t>період</w:t>
      </w:r>
      <w:r w:rsidRPr="00B72641">
        <w:rPr>
          <w:spacing w:val="1"/>
          <w:sz w:val="24"/>
          <w:szCs w:val="24"/>
        </w:rPr>
        <w:t xml:space="preserve"> </w:t>
      </w:r>
      <w:r w:rsidRPr="00B72641">
        <w:rPr>
          <w:sz w:val="24"/>
          <w:szCs w:val="24"/>
        </w:rPr>
        <w:t>сесії</w:t>
      </w:r>
      <w:r w:rsidRPr="00B72641">
        <w:rPr>
          <w:spacing w:val="1"/>
          <w:sz w:val="24"/>
          <w:szCs w:val="24"/>
        </w:rPr>
        <w:t xml:space="preserve"> </w:t>
      </w:r>
      <w:r w:rsidRPr="00B72641">
        <w:rPr>
          <w:sz w:val="24"/>
          <w:szCs w:val="24"/>
        </w:rPr>
        <w:t>бажано</w:t>
      </w:r>
      <w:r w:rsidRPr="00B72641">
        <w:rPr>
          <w:spacing w:val="1"/>
          <w:sz w:val="24"/>
          <w:szCs w:val="24"/>
        </w:rPr>
        <w:t xml:space="preserve"> </w:t>
      </w:r>
      <w:r w:rsidRPr="00B72641">
        <w:rPr>
          <w:sz w:val="24"/>
          <w:szCs w:val="24"/>
        </w:rPr>
        <w:t>мати</w:t>
      </w:r>
      <w:r w:rsidRPr="00B72641">
        <w:rPr>
          <w:spacing w:val="1"/>
          <w:sz w:val="24"/>
          <w:szCs w:val="24"/>
        </w:rPr>
        <w:t xml:space="preserve"> </w:t>
      </w:r>
      <w:r w:rsidRPr="00B72641">
        <w:rPr>
          <w:sz w:val="24"/>
          <w:szCs w:val="24"/>
        </w:rPr>
        <w:t>мобільний</w:t>
      </w:r>
      <w:r w:rsidRPr="00B72641">
        <w:rPr>
          <w:spacing w:val="1"/>
          <w:sz w:val="24"/>
          <w:szCs w:val="24"/>
        </w:rPr>
        <w:t xml:space="preserve"> </w:t>
      </w:r>
      <w:r w:rsidRPr="00B72641">
        <w:rPr>
          <w:sz w:val="24"/>
          <w:szCs w:val="24"/>
        </w:rPr>
        <w:t>пристрій</w:t>
      </w:r>
      <w:r w:rsidRPr="00B72641">
        <w:rPr>
          <w:spacing w:val="1"/>
          <w:sz w:val="24"/>
          <w:szCs w:val="24"/>
        </w:rPr>
        <w:t xml:space="preserve"> </w:t>
      </w:r>
      <w:r w:rsidRPr="00B72641">
        <w:rPr>
          <w:sz w:val="24"/>
          <w:szCs w:val="24"/>
        </w:rPr>
        <w:t>(телефон)</w:t>
      </w:r>
      <w:r w:rsidRPr="00B72641">
        <w:rPr>
          <w:spacing w:val="1"/>
          <w:sz w:val="24"/>
          <w:szCs w:val="24"/>
        </w:rPr>
        <w:t xml:space="preserve"> </w:t>
      </w:r>
      <w:r w:rsidRPr="00B72641">
        <w:rPr>
          <w:sz w:val="24"/>
          <w:szCs w:val="24"/>
        </w:rPr>
        <w:t>для</w:t>
      </w:r>
      <w:r w:rsidRPr="00B72641">
        <w:rPr>
          <w:spacing w:val="1"/>
          <w:sz w:val="24"/>
          <w:szCs w:val="24"/>
        </w:rPr>
        <w:t xml:space="preserve"> </w:t>
      </w:r>
      <w:r w:rsidRPr="00B72641">
        <w:rPr>
          <w:sz w:val="24"/>
          <w:szCs w:val="24"/>
        </w:rPr>
        <w:t>оперативної</w:t>
      </w:r>
      <w:r w:rsidRPr="00B72641">
        <w:rPr>
          <w:spacing w:val="1"/>
          <w:sz w:val="24"/>
          <w:szCs w:val="24"/>
        </w:rPr>
        <w:t xml:space="preserve"> </w:t>
      </w:r>
      <w:r w:rsidRPr="00B72641">
        <w:rPr>
          <w:sz w:val="24"/>
          <w:szCs w:val="24"/>
        </w:rPr>
        <w:t>комунікації</w:t>
      </w:r>
      <w:r w:rsidRPr="00B72641">
        <w:rPr>
          <w:spacing w:val="1"/>
          <w:sz w:val="24"/>
          <w:szCs w:val="24"/>
        </w:rPr>
        <w:t xml:space="preserve"> </w:t>
      </w:r>
      <w:r w:rsidRPr="00B72641">
        <w:rPr>
          <w:sz w:val="24"/>
          <w:szCs w:val="24"/>
        </w:rPr>
        <w:t>з</w:t>
      </w:r>
      <w:r w:rsidRPr="00B72641">
        <w:rPr>
          <w:spacing w:val="1"/>
          <w:sz w:val="24"/>
          <w:szCs w:val="24"/>
        </w:rPr>
        <w:t xml:space="preserve"> </w:t>
      </w:r>
      <w:r w:rsidRPr="00B72641">
        <w:rPr>
          <w:sz w:val="24"/>
          <w:szCs w:val="24"/>
        </w:rPr>
        <w:t>адміністрацією</w:t>
      </w:r>
      <w:r w:rsidRPr="00B72641">
        <w:rPr>
          <w:spacing w:val="1"/>
          <w:sz w:val="24"/>
          <w:szCs w:val="24"/>
        </w:rPr>
        <w:t xml:space="preserve"> </w:t>
      </w:r>
      <w:r w:rsidRPr="00B72641">
        <w:rPr>
          <w:sz w:val="24"/>
          <w:szCs w:val="24"/>
        </w:rPr>
        <w:t>та</w:t>
      </w:r>
      <w:r w:rsidRPr="00B72641">
        <w:rPr>
          <w:spacing w:val="1"/>
          <w:sz w:val="24"/>
          <w:szCs w:val="24"/>
        </w:rPr>
        <w:t xml:space="preserve"> </w:t>
      </w:r>
      <w:r w:rsidRPr="00B72641">
        <w:rPr>
          <w:sz w:val="24"/>
          <w:szCs w:val="24"/>
        </w:rPr>
        <w:t>викладачами з приводу проведення занять та консультацій. У міжсесійний період комп’ютерну техніку (з виходом у</w:t>
      </w:r>
      <w:r w:rsidRPr="00B72641">
        <w:rPr>
          <w:spacing w:val="1"/>
          <w:sz w:val="24"/>
          <w:szCs w:val="24"/>
        </w:rPr>
        <w:t xml:space="preserve"> </w:t>
      </w:r>
      <w:r w:rsidRPr="00B72641">
        <w:rPr>
          <w:sz w:val="24"/>
          <w:szCs w:val="24"/>
        </w:rPr>
        <w:t>глобальну</w:t>
      </w:r>
      <w:r w:rsidRPr="00B72641">
        <w:rPr>
          <w:spacing w:val="66"/>
          <w:sz w:val="24"/>
          <w:szCs w:val="24"/>
        </w:rPr>
        <w:t xml:space="preserve"> </w:t>
      </w:r>
      <w:r w:rsidRPr="00B72641">
        <w:rPr>
          <w:sz w:val="24"/>
          <w:szCs w:val="24"/>
        </w:rPr>
        <w:t>мережу)</w:t>
      </w:r>
      <w:r w:rsidRPr="00B72641">
        <w:rPr>
          <w:spacing w:val="67"/>
          <w:sz w:val="24"/>
          <w:szCs w:val="24"/>
        </w:rPr>
        <w:t xml:space="preserve"> </w:t>
      </w:r>
      <w:r w:rsidRPr="00B72641">
        <w:rPr>
          <w:sz w:val="24"/>
          <w:szCs w:val="24"/>
        </w:rPr>
        <w:t>та</w:t>
      </w:r>
      <w:r w:rsidRPr="00B72641">
        <w:rPr>
          <w:spacing w:val="66"/>
          <w:sz w:val="24"/>
          <w:szCs w:val="24"/>
        </w:rPr>
        <w:t xml:space="preserve"> </w:t>
      </w:r>
      <w:r w:rsidRPr="00B72641">
        <w:rPr>
          <w:sz w:val="24"/>
          <w:szCs w:val="24"/>
        </w:rPr>
        <w:t>оргтехніку</w:t>
      </w:r>
      <w:r w:rsidRPr="00B72641">
        <w:rPr>
          <w:spacing w:val="67"/>
          <w:sz w:val="24"/>
          <w:szCs w:val="24"/>
        </w:rPr>
        <w:t xml:space="preserve"> </w:t>
      </w:r>
      <w:r w:rsidRPr="00B72641">
        <w:rPr>
          <w:sz w:val="24"/>
          <w:szCs w:val="24"/>
        </w:rPr>
        <w:t>для</w:t>
      </w:r>
      <w:r w:rsidRPr="00B72641">
        <w:rPr>
          <w:spacing w:val="67"/>
          <w:sz w:val="24"/>
          <w:szCs w:val="24"/>
        </w:rPr>
        <w:t xml:space="preserve"> </w:t>
      </w:r>
      <w:r w:rsidRPr="00B72641">
        <w:rPr>
          <w:sz w:val="24"/>
          <w:szCs w:val="24"/>
        </w:rPr>
        <w:t>комунікації</w:t>
      </w:r>
      <w:r w:rsidRPr="00B72641">
        <w:rPr>
          <w:spacing w:val="66"/>
          <w:sz w:val="24"/>
          <w:szCs w:val="24"/>
        </w:rPr>
        <w:t xml:space="preserve"> </w:t>
      </w:r>
      <w:r w:rsidRPr="00B72641">
        <w:rPr>
          <w:sz w:val="24"/>
          <w:szCs w:val="24"/>
        </w:rPr>
        <w:t>з</w:t>
      </w:r>
      <w:r w:rsidRPr="00B72641">
        <w:rPr>
          <w:spacing w:val="67"/>
          <w:sz w:val="24"/>
          <w:szCs w:val="24"/>
        </w:rPr>
        <w:t xml:space="preserve"> </w:t>
      </w:r>
      <w:r w:rsidRPr="00B72641">
        <w:rPr>
          <w:sz w:val="24"/>
          <w:szCs w:val="24"/>
        </w:rPr>
        <w:t>адміністрацією,</w:t>
      </w:r>
      <w:r w:rsidRPr="00B72641">
        <w:rPr>
          <w:spacing w:val="66"/>
          <w:sz w:val="24"/>
          <w:szCs w:val="24"/>
        </w:rPr>
        <w:t xml:space="preserve"> </w:t>
      </w:r>
      <w:r w:rsidRPr="00B72641">
        <w:rPr>
          <w:sz w:val="24"/>
          <w:szCs w:val="24"/>
        </w:rPr>
        <w:t>викладачами</w:t>
      </w:r>
      <w:r w:rsidRPr="00B72641">
        <w:rPr>
          <w:spacing w:val="66"/>
          <w:sz w:val="24"/>
          <w:szCs w:val="24"/>
        </w:rPr>
        <w:t xml:space="preserve"> </w:t>
      </w:r>
      <w:r w:rsidRPr="00B72641">
        <w:rPr>
          <w:sz w:val="24"/>
          <w:szCs w:val="24"/>
        </w:rPr>
        <w:t>та</w:t>
      </w:r>
      <w:r w:rsidRPr="00B72641">
        <w:rPr>
          <w:spacing w:val="66"/>
          <w:sz w:val="24"/>
          <w:szCs w:val="24"/>
        </w:rPr>
        <w:t xml:space="preserve"> </w:t>
      </w:r>
      <w:r w:rsidRPr="00B72641">
        <w:rPr>
          <w:sz w:val="24"/>
          <w:szCs w:val="24"/>
        </w:rPr>
        <w:t>підготовки</w:t>
      </w:r>
      <w:r w:rsidRPr="00B72641">
        <w:rPr>
          <w:spacing w:val="67"/>
          <w:sz w:val="24"/>
          <w:szCs w:val="24"/>
        </w:rPr>
        <w:t xml:space="preserve"> </w:t>
      </w:r>
      <w:r w:rsidRPr="00B72641">
        <w:rPr>
          <w:sz w:val="24"/>
          <w:szCs w:val="24"/>
        </w:rPr>
        <w:t>(друку)</w:t>
      </w:r>
      <w:r w:rsidRPr="00B72641">
        <w:rPr>
          <w:spacing w:val="66"/>
          <w:sz w:val="24"/>
          <w:szCs w:val="24"/>
        </w:rPr>
        <w:t xml:space="preserve"> </w:t>
      </w:r>
      <w:r w:rsidRPr="00B72641">
        <w:rPr>
          <w:sz w:val="24"/>
          <w:szCs w:val="24"/>
        </w:rPr>
        <w:t>рефератів</w:t>
      </w:r>
      <w:r w:rsidRPr="00B72641">
        <w:rPr>
          <w:spacing w:val="67"/>
          <w:sz w:val="24"/>
          <w:szCs w:val="24"/>
        </w:rPr>
        <w:t xml:space="preserve"> </w:t>
      </w:r>
      <w:r w:rsidRPr="00B72641">
        <w:rPr>
          <w:sz w:val="24"/>
          <w:szCs w:val="24"/>
        </w:rPr>
        <w:t xml:space="preserve">і </w:t>
      </w:r>
      <w:r w:rsidRPr="00B72641">
        <w:rPr>
          <w:spacing w:val="-68"/>
          <w:sz w:val="24"/>
          <w:szCs w:val="24"/>
        </w:rPr>
        <w:t xml:space="preserve">     </w:t>
      </w:r>
      <w:r w:rsidRPr="00B72641">
        <w:rPr>
          <w:sz w:val="24"/>
          <w:szCs w:val="24"/>
        </w:rPr>
        <w:t>самостійних</w:t>
      </w:r>
      <w:r w:rsidRPr="00B72641">
        <w:rPr>
          <w:spacing w:val="-1"/>
          <w:sz w:val="24"/>
          <w:szCs w:val="24"/>
        </w:rPr>
        <w:t xml:space="preserve"> </w:t>
      </w:r>
      <w:r w:rsidRPr="00B72641">
        <w:rPr>
          <w:sz w:val="24"/>
          <w:szCs w:val="24"/>
        </w:rPr>
        <w:t>робіт.</w:t>
      </w:r>
    </w:p>
    <w:p w:rsidR="00201CD2" w:rsidRPr="001F637C" w:rsidRDefault="00201CD2" w:rsidP="001F637C">
      <w:pPr>
        <w:pStyle w:val="BodyText"/>
        <w:ind w:left="219" w:right="108" w:firstLine="566"/>
        <w:jc w:val="both"/>
      </w:pPr>
    </w:p>
    <w:p w:rsidR="00201CD2" w:rsidRPr="001F637C" w:rsidRDefault="00201CD2">
      <w:pPr>
        <w:pStyle w:val="BodyText"/>
      </w:pPr>
    </w:p>
    <w:p w:rsidR="00201CD2" w:rsidRDefault="00201CD2">
      <w:pPr>
        <w:pStyle w:val="Heading2"/>
        <w:numPr>
          <w:ilvl w:val="0"/>
          <w:numId w:val="4"/>
        </w:numPr>
        <w:tabs>
          <w:tab w:val="left" w:pos="7003"/>
        </w:tabs>
        <w:spacing w:line="274" w:lineRule="exact"/>
        <w:ind w:left="7002" w:hanging="361"/>
        <w:jc w:val="both"/>
      </w:pPr>
      <w:r>
        <w:t>Політика</w:t>
      </w:r>
      <w:r>
        <w:rPr>
          <w:spacing w:val="-2"/>
        </w:rPr>
        <w:t xml:space="preserve"> </w:t>
      </w:r>
      <w:r>
        <w:t>курсу</w:t>
      </w:r>
    </w:p>
    <w:p w:rsidR="00201CD2" w:rsidRPr="00B72641" w:rsidRDefault="00201CD2" w:rsidP="00B72641">
      <w:pPr>
        <w:pStyle w:val="ListParagraph"/>
        <w:spacing w:before="66" w:line="322" w:lineRule="exact"/>
        <w:ind w:left="0" w:firstLine="851"/>
        <w:jc w:val="both"/>
        <w:rPr>
          <w:sz w:val="24"/>
          <w:szCs w:val="24"/>
        </w:rPr>
      </w:pPr>
      <w:r w:rsidRPr="00B72641">
        <w:rPr>
          <w:sz w:val="24"/>
          <w:szCs w:val="24"/>
          <w:u w:val="single"/>
        </w:rPr>
        <w:t>Академічна</w:t>
      </w:r>
      <w:r w:rsidRPr="00B72641">
        <w:rPr>
          <w:spacing w:val="-5"/>
          <w:sz w:val="24"/>
          <w:szCs w:val="24"/>
          <w:u w:val="single"/>
        </w:rPr>
        <w:t xml:space="preserve"> </w:t>
      </w:r>
      <w:r w:rsidRPr="00B72641">
        <w:rPr>
          <w:sz w:val="24"/>
          <w:szCs w:val="24"/>
          <w:u w:val="single"/>
        </w:rPr>
        <w:t>доброчесність:</w:t>
      </w:r>
    </w:p>
    <w:p w:rsidR="00201CD2" w:rsidRPr="00B72641" w:rsidRDefault="00201CD2" w:rsidP="00B72641">
      <w:pPr>
        <w:pStyle w:val="ListParagraph"/>
        <w:ind w:left="0" w:right="271" w:firstLine="142"/>
        <w:jc w:val="both"/>
        <w:rPr>
          <w:sz w:val="24"/>
          <w:szCs w:val="24"/>
        </w:rPr>
      </w:pPr>
      <w:r w:rsidRPr="00B72641">
        <w:rPr>
          <w:sz w:val="24"/>
          <w:szCs w:val="24"/>
        </w:rPr>
        <w:t>Очікується, що студенти будуть дотримуватися принципів академічної доброчесності, усвідомлювати наслідки її</w:t>
      </w:r>
      <w:r w:rsidRPr="00B72641">
        <w:rPr>
          <w:spacing w:val="1"/>
          <w:sz w:val="24"/>
          <w:szCs w:val="24"/>
        </w:rPr>
        <w:t xml:space="preserve"> </w:t>
      </w:r>
      <w:r w:rsidRPr="00B72641">
        <w:rPr>
          <w:sz w:val="24"/>
          <w:szCs w:val="24"/>
        </w:rPr>
        <w:t>порушення.</w:t>
      </w:r>
    </w:p>
    <w:p w:rsidR="00201CD2" w:rsidRPr="00B72641" w:rsidRDefault="00201CD2" w:rsidP="00B72641">
      <w:pPr>
        <w:pStyle w:val="ListParagraph"/>
        <w:spacing w:line="322" w:lineRule="exact"/>
        <w:ind w:left="0" w:firstLine="851"/>
        <w:jc w:val="both"/>
        <w:rPr>
          <w:sz w:val="24"/>
          <w:szCs w:val="24"/>
        </w:rPr>
      </w:pPr>
      <w:r w:rsidRPr="00B72641">
        <w:rPr>
          <w:sz w:val="24"/>
          <w:szCs w:val="24"/>
          <w:u w:val="single"/>
        </w:rPr>
        <w:t>Відвідування</w:t>
      </w:r>
      <w:r w:rsidRPr="00B72641">
        <w:rPr>
          <w:spacing w:val="-3"/>
          <w:sz w:val="24"/>
          <w:szCs w:val="24"/>
          <w:u w:val="single"/>
        </w:rPr>
        <w:t xml:space="preserve"> </w:t>
      </w:r>
      <w:r w:rsidRPr="00B72641">
        <w:rPr>
          <w:sz w:val="24"/>
          <w:szCs w:val="24"/>
          <w:u w:val="single"/>
        </w:rPr>
        <w:t>занять:</w:t>
      </w:r>
    </w:p>
    <w:p w:rsidR="00201CD2" w:rsidRPr="00B72641" w:rsidRDefault="00201CD2" w:rsidP="00B72641">
      <w:pPr>
        <w:pStyle w:val="ListParagraph"/>
        <w:ind w:left="0" w:right="273" w:firstLine="0"/>
        <w:jc w:val="both"/>
        <w:rPr>
          <w:sz w:val="24"/>
          <w:szCs w:val="24"/>
        </w:rPr>
      </w:pPr>
      <w:r w:rsidRPr="00B72641">
        <w:rPr>
          <w:sz w:val="24"/>
          <w:szCs w:val="24"/>
        </w:rPr>
        <w:t>Відвідання занять – важлива складова навчання. Очікується, що всі студенти відвідають лекції і практичні</w:t>
      </w:r>
      <w:r w:rsidRPr="00B72641">
        <w:rPr>
          <w:spacing w:val="1"/>
          <w:sz w:val="24"/>
          <w:szCs w:val="24"/>
        </w:rPr>
        <w:t xml:space="preserve"> </w:t>
      </w:r>
      <w:r w:rsidRPr="00B72641">
        <w:rPr>
          <w:sz w:val="24"/>
          <w:szCs w:val="24"/>
        </w:rPr>
        <w:t>заняття</w:t>
      </w:r>
      <w:r w:rsidRPr="00B72641">
        <w:rPr>
          <w:spacing w:val="-1"/>
          <w:sz w:val="24"/>
          <w:szCs w:val="24"/>
        </w:rPr>
        <w:t xml:space="preserve"> </w:t>
      </w:r>
      <w:r w:rsidRPr="00B72641">
        <w:rPr>
          <w:sz w:val="24"/>
          <w:szCs w:val="24"/>
        </w:rPr>
        <w:t xml:space="preserve">курсу. </w:t>
      </w:r>
    </w:p>
    <w:p w:rsidR="00201CD2" w:rsidRPr="00B72641" w:rsidRDefault="00201CD2" w:rsidP="00B72641">
      <w:pPr>
        <w:pStyle w:val="ListParagraph"/>
        <w:ind w:left="0" w:right="273" w:firstLine="0"/>
        <w:jc w:val="both"/>
        <w:rPr>
          <w:sz w:val="24"/>
          <w:szCs w:val="24"/>
        </w:rPr>
      </w:pPr>
      <w:r w:rsidRPr="00B72641">
        <w:rPr>
          <w:sz w:val="24"/>
          <w:szCs w:val="24"/>
        </w:rPr>
        <w:t>Пропущені</w:t>
      </w:r>
      <w:r w:rsidRPr="00B72641">
        <w:rPr>
          <w:spacing w:val="-1"/>
          <w:sz w:val="24"/>
          <w:szCs w:val="24"/>
        </w:rPr>
        <w:t xml:space="preserve"> </w:t>
      </w:r>
      <w:r w:rsidRPr="00B72641">
        <w:rPr>
          <w:sz w:val="24"/>
          <w:szCs w:val="24"/>
        </w:rPr>
        <w:t>заняття повинні</w:t>
      </w:r>
      <w:r w:rsidRPr="00B72641">
        <w:rPr>
          <w:spacing w:val="-1"/>
          <w:sz w:val="24"/>
          <w:szCs w:val="24"/>
        </w:rPr>
        <w:t xml:space="preserve"> </w:t>
      </w:r>
      <w:r w:rsidRPr="00B72641">
        <w:rPr>
          <w:sz w:val="24"/>
          <w:szCs w:val="24"/>
        </w:rPr>
        <w:t>бути</w:t>
      </w:r>
      <w:r w:rsidRPr="00B72641">
        <w:rPr>
          <w:spacing w:val="-2"/>
          <w:sz w:val="24"/>
          <w:szCs w:val="24"/>
        </w:rPr>
        <w:t xml:space="preserve"> </w:t>
      </w:r>
      <w:r w:rsidRPr="00B72641">
        <w:rPr>
          <w:sz w:val="24"/>
          <w:szCs w:val="24"/>
        </w:rPr>
        <w:t>відпрацьовані не</w:t>
      </w:r>
      <w:r w:rsidRPr="00B72641">
        <w:rPr>
          <w:spacing w:val="-1"/>
          <w:sz w:val="24"/>
          <w:szCs w:val="24"/>
        </w:rPr>
        <w:t xml:space="preserve"> </w:t>
      </w:r>
      <w:r w:rsidRPr="00B72641">
        <w:rPr>
          <w:sz w:val="24"/>
          <w:szCs w:val="24"/>
        </w:rPr>
        <w:t>пізніше ніж</w:t>
      </w:r>
      <w:r w:rsidRPr="00B72641">
        <w:rPr>
          <w:spacing w:val="-1"/>
          <w:sz w:val="24"/>
          <w:szCs w:val="24"/>
        </w:rPr>
        <w:t xml:space="preserve"> </w:t>
      </w:r>
      <w:r w:rsidRPr="00B72641">
        <w:rPr>
          <w:sz w:val="24"/>
          <w:szCs w:val="24"/>
        </w:rPr>
        <w:t>за тиждень</w:t>
      </w:r>
      <w:r w:rsidRPr="00B72641">
        <w:rPr>
          <w:spacing w:val="-1"/>
          <w:sz w:val="24"/>
          <w:szCs w:val="24"/>
        </w:rPr>
        <w:t xml:space="preserve"> </w:t>
      </w:r>
      <w:r w:rsidRPr="00B72641">
        <w:rPr>
          <w:sz w:val="24"/>
          <w:szCs w:val="24"/>
        </w:rPr>
        <w:t>до залікової сесії.</w:t>
      </w:r>
    </w:p>
    <w:p w:rsidR="00201CD2" w:rsidRPr="00B72641" w:rsidRDefault="00201CD2" w:rsidP="00B72641">
      <w:pPr>
        <w:pStyle w:val="ListParagraph"/>
        <w:spacing w:line="322" w:lineRule="exact"/>
        <w:ind w:left="0" w:firstLine="851"/>
        <w:jc w:val="both"/>
        <w:rPr>
          <w:sz w:val="24"/>
          <w:szCs w:val="24"/>
        </w:rPr>
      </w:pPr>
      <w:r w:rsidRPr="00B72641">
        <w:rPr>
          <w:sz w:val="24"/>
          <w:szCs w:val="24"/>
          <w:u w:val="single"/>
        </w:rPr>
        <w:t>Поведінка</w:t>
      </w:r>
      <w:r w:rsidRPr="00B72641">
        <w:rPr>
          <w:spacing w:val="-2"/>
          <w:sz w:val="24"/>
          <w:szCs w:val="24"/>
          <w:u w:val="single"/>
        </w:rPr>
        <w:t xml:space="preserve"> </w:t>
      </w:r>
      <w:r w:rsidRPr="00B72641">
        <w:rPr>
          <w:sz w:val="24"/>
          <w:szCs w:val="24"/>
          <w:u w:val="single"/>
        </w:rPr>
        <w:t>на</w:t>
      </w:r>
      <w:r w:rsidRPr="00B72641">
        <w:rPr>
          <w:spacing w:val="-1"/>
          <w:sz w:val="24"/>
          <w:szCs w:val="24"/>
          <w:u w:val="single"/>
        </w:rPr>
        <w:t xml:space="preserve"> </w:t>
      </w:r>
      <w:r w:rsidRPr="00B72641">
        <w:rPr>
          <w:sz w:val="24"/>
          <w:szCs w:val="24"/>
          <w:u w:val="single"/>
        </w:rPr>
        <w:t>заняттях:</w:t>
      </w:r>
    </w:p>
    <w:p w:rsidR="00201CD2" w:rsidRPr="00B72641" w:rsidRDefault="00201CD2" w:rsidP="00B72641">
      <w:pPr>
        <w:pStyle w:val="ListParagraph"/>
        <w:spacing w:line="322" w:lineRule="exact"/>
        <w:ind w:left="0" w:firstLine="851"/>
        <w:jc w:val="both"/>
        <w:rPr>
          <w:sz w:val="24"/>
          <w:szCs w:val="24"/>
        </w:rPr>
      </w:pPr>
      <w:r w:rsidRPr="00B72641">
        <w:rPr>
          <w:b/>
          <w:bCs/>
          <w:sz w:val="24"/>
          <w:szCs w:val="24"/>
        </w:rPr>
        <w:t>Недопустимість</w:t>
      </w:r>
      <w:r w:rsidRPr="00B72641">
        <w:rPr>
          <w:sz w:val="24"/>
          <w:szCs w:val="24"/>
        </w:rPr>
        <w:t>:</w:t>
      </w:r>
      <w:r w:rsidRPr="00B72641">
        <w:rPr>
          <w:spacing w:val="-3"/>
          <w:sz w:val="24"/>
          <w:szCs w:val="24"/>
        </w:rPr>
        <w:t xml:space="preserve"> </w:t>
      </w:r>
      <w:r w:rsidRPr="00B72641">
        <w:rPr>
          <w:sz w:val="24"/>
          <w:szCs w:val="24"/>
        </w:rPr>
        <w:t>запізнень</w:t>
      </w:r>
      <w:r w:rsidRPr="00B72641">
        <w:rPr>
          <w:spacing w:val="-3"/>
          <w:sz w:val="24"/>
          <w:szCs w:val="24"/>
        </w:rPr>
        <w:t xml:space="preserve"> </w:t>
      </w:r>
      <w:r w:rsidRPr="00B72641">
        <w:rPr>
          <w:sz w:val="24"/>
          <w:szCs w:val="24"/>
        </w:rPr>
        <w:t>на</w:t>
      </w:r>
      <w:r w:rsidRPr="00B72641">
        <w:rPr>
          <w:spacing w:val="-2"/>
          <w:sz w:val="24"/>
          <w:szCs w:val="24"/>
        </w:rPr>
        <w:t xml:space="preserve"> </w:t>
      </w:r>
      <w:r w:rsidRPr="00B72641">
        <w:rPr>
          <w:sz w:val="24"/>
          <w:szCs w:val="24"/>
        </w:rPr>
        <w:t>заняття,</w:t>
      </w:r>
      <w:r w:rsidRPr="00B72641">
        <w:rPr>
          <w:spacing w:val="-3"/>
          <w:sz w:val="24"/>
          <w:szCs w:val="24"/>
        </w:rPr>
        <w:t xml:space="preserve"> </w:t>
      </w:r>
      <w:r w:rsidRPr="00B72641">
        <w:rPr>
          <w:sz w:val="24"/>
          <w:szCs w:val="24"/>
        </w:rPr>
        <w:t>списування</w:t>
      </w:r>
      <w:r w:rsidRPr="00B72641">
        <w:rPr>
          <w:spacing w:val="-4"/>
          <w:sz w:val="24"/>
          <w:szCs w:val="24"/>
        </w:rPr>
        <w:t xml:space="preserve"> </w:t>
      </w:r>
      <w:r w:rsidRPr="00B72641">
        <w:rPr>
          <w:sz w:val="24"/>
          <w:szCs w:val="24"/>
        </w:rPr>
        <w:t>та</w:t>
      </w:r>
      <w:r w:rsidRPr="00B72641">
        <w:rPr>
          <w:spacing w:val="-3"/>
          <w:sz w:val="24"/>
          <w:szCs w:val="24"/>
        </w:rPr>
        <w:t xml:space="preserve"> </w:t>
      </w:r>
      <w:r w:rsidRPr="00B72641">
        <w:rPr>
          <w:sz w:val="24"/>
          <w:szCs w:val="24"/>
        </w:rPr>
        <w:t>плагіат,</w:t>
      </w:r>
      <w:r w:rsidRPr="00B72641">
        <w:rPr>
          <w:spacing w:val="-4"/>
          <w:sz w:val="24"/>
          <w:szCs w:val="24"/>
        </w:rPr>
        <w:t xml:space="preserve"> </w:t>
      </w:r>
      <w:r w:rsidRPr="00B72641">
        <w:rPr>
          <w:sz w:val="24"/>
          <w:szCs w:val="24"/>
        </w:rPr>
        <w:t>несвоєчасне</w:t>
      </w:r>
      <w:r w:rsidRPr="00B72641">
        <w:rPr>
          <w:spacing w:val="-3"/>
          <w:sz w:val="24"/>
          <w:szCs w:val="24"/>
        </w:rPr>
        <w:t xml:space="preserve"> </w:t>
      </w:r>
      <w:r w:rsidRPr="00B72641">
        <w:rPr>
          <w:sz w:val="24"/>
          <w:szCs w:val="24"/>
        </w:rPr>
        <w:t>виконання</w:t>
      </w:r>
      <w:r w:rsidRPr="00B72641">
        <w:rPr>
          <w:spacing w:val="-3"/>
          <w:sz w:val="24"/>
          <w:szCs w:val="24"/>
        </w:rPr>
        <w:t xml:space="preserve"> </w:t>
      </w:r>
      <w:r w:rsidRPr="00B72641">
        <w:rPr>
          <w:sz w:val="24"/>
          <w:szCs w:val="24"/>
        </w:rPr>
        <w:t>поставленого</w:t>
      </w:r>
      <w:r w:rsidRPr="00B72641">
        <w:rPr>
          <w:spacing w:val="-3"/>
          <w:sz w:val="24"/>
          <w:szCs w:val="24"/>
        </w:rPr>
        <w:t xml:space="preserve"> </w:t>
      </w:r>
      <w:r w:rsidRPr="00B72641">
        <w:rPr>
          <w:sz w:val="24"/>
          <w:szCs w:val="24"/>
        </w:rPr>
        <w:t>завдання.</w:t>
      </w:r>
    </w:p>
    <w:p w:rsidR="00201CD2" w:rsidRPr="00B72641" w:rsidRDefault="00201CD2" w:rsidP="00B72641">
      <w:pPr>
        <w:pStyle w:val="ListParagraph"/>
        <w:ind w:left="0" w:right="269" w:firstLine="851"/>
        <w:jc w:val="both"/>
        <w:rPr>
          <w:sz w:val="24"/>
          <w:szCs w:val="24"/>
        </w:rPr>
      </w:pPr>
    </w:p>
    <w:p w:rsidR="00201CD2" w:rsidRPr="00B72641" w:rsidRDefault="00201CD2" w:rsidP="00B72641">
      <w:pPr>
        <w:pStyle w:val="ListParagraph"/>
        <w:tabs>
          <w:tab w:val="left" w:pos="0"/>
        </w:tabs>
        <w:ind w:left="0" w:right="111" w:firstLine="851"/>
        <w:jc w:val="both"/>
        <w:rPr>
          <w:sz w:val="24"/>
          <w:szCs w:val="24"/>
        </w:rPr>
      </w:pPr>
      <w:r w:rsidRPr="00B72641">
        <w:rPr>
          <w:sz w:val="24"/>
          <w:szCs w:val="24"/>
        </w:rPr>
        <w:tab/>
        <w:t>При організації освітнього процесу в Центральноукраїнському національному технічному університеті студенти,</w:t>
      </w:r>
      <w:r w:rsidRPr="00B72641">
        <w:rPr>
          <w:spacing w:val="1"/>
          <w:sz w:val="24"/>
          <w:szCs w:val="24"/>
        </w:rPr>
        <w:t xml:space="preserve"> </w:t>
      </w:r>
      <w:r w:rsidRPr="00B72641">
        <w:rPr>
          <w:sz w:val="24"/>
          <w:szCs w:val="24"/>
        </w:rPr>
        <w:t>викладачі</w:t>
      </w:r>
      <w:r w:rsidRPr="00B72641">
        <w:rPr>
          <w:spacing w:val="1"/>
          <w:sz w:val="24"/>
          <w:szCs w:val="24"/>
        </w:rPr>
        <w:t xml:space="preserve"> </w:t>
      </w:r>
      <w:r w:rsidRPr="00B72641">
        <w:rPr>
          <w:sz w:val="24"/>
          <w:szCs w:val="24"/>
        </w:rPr>
        <w:t>та</w:t>
      </w:r>
      <w:r w:rsidRPr="00B72641">
        <w:rPr>
          <w:spacing w:val="1"/>
          <w:sz w:val="24"/>
          <w:szCs w:val="24"/>
        </w:rPr>
        <w:t xml:space="preserve"> </w:t>
      </w:r>
      <w:r w:rsidRPr="00B72641">
        <w:rPr>
          <w:sz w:val="24"/>
          <w:szCs w:val="24"/>
        </w:rPr>
        <w:t>адміністрація</w:t>
      </w:r>
      <w:r w:rsidRPr="00B72641">
        <w:rPr>
          <w:spacing w:val="1"/>
          <w:sz w:val="24"/>
          <w:szCs w:val="24"/>
        </w:rPr>
        <w:t xml:space="preserve"> </w:t>
      </w:r>
      <w:r w:rsidRPr="00B72641">
        <w:rPr>
          <w:sz w:val="24"/>
          <w:szCs w:val="24"/>
        </w:rPr>
        <w:t>діють</w:t>
      </w:r>
      <w:r w:rsidRPr="00B72641">
        <w:rPr>
          <w:spacing w:val="1"/>
          <w:sz w:val="24"/>
          <w:szCs w:val="24"/>
        </w:rPr>
        <w:t xml:space="preserve"> </w:t>
      </w:r>
      <w:r w:rsidRPr="00B72641">
        <w:rPr>
          <w:sz w:val="24"/>
          <w:szCs w:val="24"/>
        </w:rPr>
        <w:t>відповідно</w:t>
      </w:r>
      <w:r w:rsidRPr="00B72641">
        <w:rPr>
          <w:spacing w:val="1"/>
          <w:sz w:val="24"/>
          <w:szCs w:val="24"/>
        </w:rPr>
        <w:t xml:space="preserve"> </w:t>
      </w:r>
      <w:r w:rsidRPr="00B72641">
        <w:rPr>
          <w:sz w:val="24"/>
          <w:szCs w:val="24"/>
        </w:rPr>
        <w:t>до:</w:t>
      </w:r>
      <w:r w:rsidRPr="00B72641">
        <w:rPr>
          <w:spacing w:val="1"/>
          <w:sz w:val="24"/>
          <w:szCs w:val="24"/>
        </w:rPr>
        <w:t xml:space="preserve"> «</w:t>
      </w:r>
      <w:r w:rsidRPr="00B72641">
        <w:rPr>
          <w:sz w:val="24"/>
          <w:szCs w:val="24"/>
        </w:rPr>
        <w:t>Положення</w:t>
      </w:r>
      <w:r w:rsidRPr="00B72641">
        <w:rPr>
          <w:spacing w:val="1"/>
          <w:sz w:val="24"/>
          <w:szCs w:val="24"/>
        </w:rPr>
        <w:t xml:space="preserve"> </w:t>
      </w:r>
      <w:r w:rsidRPr="00B72641">
        <w:rPr>
          <w:sz w:val="24"/>
          <w:szCs w:val="24"/>
        </w:rPr>
        <w:t>про</w:t>
      </w:r>
      <w:r w:rsidRPr="00B72641">
        <w:rPr>
          <w:spacing w:val="1"/>
          <w:sz w:val="24"/>
          <w:szCs w:val="24"/>
        </w:rPr>
        <w:t xml:space="preserve"> </w:t>
      </w:r>
      <w:r w:rsidRPr="00B72641">
        <w:rPr>
          <w:sz w:val="24"/>
          <w:szCs w:val="24"/>
        </w:rPr>
        <w:t>організацію</w:t>
      </w:r>
      <w:r w:rsidRPr="00B72641">
        <w:rPr>
          <w:spacing w:val="1"/>
          <w:sz w:val="24"/>
          <w:szCs w:val="24"/>
        </w:rPr>
        <w:t xml:space="preserve"> </w:t>
      </w:r>
      <w:r w:rsidRPr="00B72641">
        <w:rPr>
          <w:sz w:val="24"/>
          <w:szCs w:val="24"/>
        </w:rPr>
        <w:t>освітнього</w:t>
      </w:r>
      <w:r w:rsidRPr="00B72641">
        <w:rPr>
          <w:spacing w:val="1"/>
          <w:sz w:val="24"/>
          <w:szCs w:val="24"/>
        </w:rPr>
        <w:t xml:space="preserve"> </w:t>
      </w:r>
      <w:r w:rsidRPr="00B72641">
        <w:rPr>
          <w:sz w:val="24"/>
          <w:szCs w:val="24"/>
        </w:rPr>
        <w:t xml:space="preserve">процесу в ЦНТУ» </w:t>
      </w:r>
      <w:r w:rsidRPr="00B72641">
        <w:rPr>
          <w:color w:val="000000"/>
          <w:sz w:val="24"/>
          <w:szCs w:val="24"/>
        </w:rPr>
        <w:t>(</w:t>
      </w:r>
      <w:hyperlink r:id="rId8" w:history="1">
        <w:r w:rsidRPr="00B72641">
          <w:rPr>
            <w:color w:val="0000FF"/>
            <w:sz w:val="24"/>
            <w:szCs w:val="24"/>
            <w:u w:val="single"/>
            <w:lang w:val="ru-RU"/>
          </w:rPr>
          <w:t>http</w:t>
        </w:r>
        <w:r w:rsidRPr="00B72641">
          <w:rPr>
            <w:color w:val="0000FF"/>
            <w:sz w:val="24"/>
            <w:szCs w:val="24"/>
            <w:u w:val="single"/>
          </w:rPr>
          <w:t>://</w:t>
        </w:r>
        <w:r w:rsidRPr="00B72641">
          <w:rPr>
            <w:color w:val="0000FF"/>
            <w:sz w:val="24"/>
            <w:szCs w:val="24"/>
            <w:u w:val="single"/>
            <w:lang w:val="ru-RU"/>
          </w:rPr>
          <w:t>www</w:t>
        </w:r>
        <w:r w:rsidRPr="00B72641">
          <w:rPr>
            <w:color w:val="0000FF"/>
            <w:sz w:val="24"/>
            <w:szCs w:val="24"/>
            <w:u w:val="single"/>
          </w:rPr>
          <w:t>.</w:t>
        </w:r>
        <w:r w:rsidRPr="00B72641">
          <w:rPr>
            <w:color w:val="0000FF"/>
            <w:sz w:val="24"/>
            <w:szCs w:val="24"/>
            <w:u w:val="single"/>
            <w:lang w:val="ru-RU"/>
          </w:rPr>
          <w:t>kntu</w:t>
        </w:r>
        <w:r w:rsidRPr="00B72641">
          <w:rPr>
            <w:color w:val="0000FF"/>
            <w:sz w:val="24"/>
            <w:szCs w:val="24"/>
            <w:u w:val="single"/>
          </w:rPr>
          <w:t>.</w:t>
        </w:r>
        <w:r w:rsidRPr="00B72641">
          <w:rPr>
            <w:color w:val="0000FF"/>
            <w:sz w:val="24"/>
            <w:szCs w:val="24"/>
            <w:u w:val="single"/>
            <w:lang w:val="ru-RU"/>
          </w:rPr>
          <w:t>kr</w:t>
        </w:r>
        <w:r w:rsidRPr="00B72641">
          <w:rPr>
            <w:color w:val="0000FF"/>
            <w:sz w:val="24"/>
            <w:szCs w:val="24"/>
            <w:u w:val="single"/>
          </w:rPr>
          <w:t>.</w:t>
        </w:r>
        <w:r w:rsidRPr="00B72641">
          <w:rPr>
            <w:color w:val="0000FF"/>
            <w:sz w:val="24"/>
            <w:szCs w:val="24"/>
            <w:u w:val="single"/>
            <w:lang w:val="ru-RU"/>
          </w:rPr>
          <w:t>ua</w:t>
        </w:r>
        <w:r w:rsidRPr="00B72641">
          <w:rPr>
            <w:color w:val="0000FF"/>
            <w:sz w:val="24"/>
            <w:szCs w:val="24"/>
            <w:u w:val="single"/>
          </w:rPr>
          <w:t>/</w:t>
        </w:r>
        <w:r w:rsidRPr="00B72641">
          <w:rPr>
            <w:color w:val="0000FF"/>
            <w:sz w:val="24"/>
            <w:szCs w:val="24"/>
            <w:u w:val="single"/>
            <w:lang w:val="ru-RU"/>
          </w:rPr>
          <w:t>doc</w:t>
        </w:r>
        <w:r w:rsidRPr="00B72641">
          <w:rPr>
            <w:color w:val="0000FF"/>
            <w:sz w:val="24"/>
            <w:szCs w:val="24"/>
            <w:u w:val="single"/>
          </w:rPr>
          <w:t>/</w:t>
        </w:r>
        <w:r w:rsidRPr="00B72641">
          <w:rPr>
            <w:color w:val="0000FF"/>
            <w:sz w:val="24"/>
            <w:szCs w:val="24"/>
            <w:u w:val="single"/>
            <w:lang w:val="ru-RU"/>
          </w:rPr>
          <w:t>doc</w:t>
        </w:r>
        <w:r w:rsidRPr="00B72641">
          <w:rPr>
            <w:color w:val="0000FF"/>
            <w:sz w:val="24"/>
            <w:szCs w:val="24"/>
            <w:u w:val="single"/>
          </w:rPr>
          <w:t>/</w:t>
        </w:r>
        <w:r w:rsidRPr="00B72641">
          <w:rPr>
            <w:color w:val="0000FF"/>
            <w:sz w:val="24"/>
            <w:szCs w:val="24"/>
            <w:u w:val="single"/>
            <w:lang w:val="ru-RU"/>
          </w:rPr>
          <w:t>The</w:t>
        </w:r>
        <w:r w:rsidRPr="00B72641">
          <w:rPr>
            <w:color w:val="0000FF"/>
            <w:sz w:val="24"/>
            <w:szCs w:val="24"/>
            <w:u w:val="single"/>
          </w:rPr>
          <w:t>_</w:t>
        </w:r>
        <w:r w:rsidRPr="00B72641">
          <w:rPr>
            <w:color w:val="0000FF"/>
            <w:sz w:val="24"/>
            <w:szCs w:val="24"/>
            <w:u w:val="single"/>
            <w:lang w:val="ru-RU"/>
          </w:rPr>
          <w:t>provisions</w:t>
        </w:r>
        <w:r w:rsidRPr="00B72641">
          <w:rPr>
            <w:color w:val="0000FF"/>
            <w:sz w:val="24"/>
            <w:szCs w:val="24"/>
            <w:u w:val="single"/>
          </w:rPr>
          <w:t>_</w:t>
        </w:r>
        <w:r w:rsidRPr="00B72641">
          <w:rPr>
            <w:color w:val="0000FF"/>
            <w:sz w:val="24"/>
            <w:szCs w:val="24"/>
            <w:u w:val="single"/>
            <w:lang w:val="ru-RU"/>
          </w:rPr>
          <w:t>of</w:t>
        </w:r>
        <w:r w:rsidRPr="00B72641">
          <w:rPr>
            <w:color w:val="0000FF"/>
            <w:sz w:val="24"/>
            <w:szCs w:val="24"/>
            <w:u w:val="single"/>
          </w:rPr>
          <w:t>_</w:t>
        </w:r>
        <w:r w:rsidRPr="00B72641">
          <w:rPr>
            <w:color w:val="0000FF"/>
            <w:sz w:val="24"/>
            <w:szCs w:val="24"/>
            <w:u w:val="single"/>
            <w:lang w:val="ru-RU"/>
          </w:rPr>
          <w:t>company</w:t>
        </w:r>
        <w:r w:rsidRPr="00B72641">
          <w:rPr>
            <w:color w:val="0000FF"/>
            <w:sz w:val="24"/>
            <w:szCs w:val="24"/>
            <w:u w:val="single"/>
          </w:rPr>
          <w:t>_</w:t>
        </w:r>
        <w:r w:rsidRPr="00B72641">
          <w:rPr>
            <w:color w:val="0000FF"/>
            <w:sz w:val="24"/>
            <w:szCs w:val="24"/>
            <w:u w:val="single"/>
            <w:lang w:val="ru-RU"/>
          </w:rPr>
          <w:t>profile</w:t>
        </w:r>
        <w:r w:rsidRPr="00B72641">
          <w:rPr>
            <w:color w:val="0000FF"/>
            <w:sz w:val="24"/>
            <w:szCs w:val="24"/>
            <w:u w:val="single"/>
          </w:rPr>
          <w:t>.</w:t>
        </w:r>
        <w:r w:rsidRPr="00B72641">
          <w:rPr>
            <w:color w:val="0000FF"/>
            <w:sz w:val="24"/>
            <w:szCs w:val="24"/>
            <w:u w:val="single"/>
            <w:lang w:val="ru-RU"/>
          </w:rPr>
          <w:t>pdf</w:t>
        </w:r>
      </w:hyperlink>
      <w:r w:rsidRPr="00B72641">
        <w:rPr>
          <w:color w:val="000000"/>
          <w:sz w:val="24"/>
          <w:szCs w:val="24"/>
        </w:rPr>
        <w:t>)</w:t>
      </w:r>
      <w:r w:rsidRPr="00B72641">
        <w:rPr>
          <w:sz w:val="24"/>
          <w:szCs w:val="24"/>
        </w:rPr>
        <w:t>;</w:t>
      </w:r>
      <w:r w:rsidRPr="00B72641">
        <w:rPr>
          <w:spacing w:val="1"/>
          <w:sz w:val="24"/>
          <w:szCs w:val="24"/>
        </w:rPr>
        <w:t xml:space="preserve"> </w:t>
      </w:r>
      <w:r w:rsidRPr="00B72641">
        <w:rPr>
          <w:sz w:val="24"/>
          <w:szCs w:val="24"/>
        </w:rPr>
        <w:t xml:space="preserve">«Положення про організацію вивчення вибіркових навчальних дисциплін та формування індивідуального навчального плану здобувача вищої освіти» </w:t>
      </w:r>
      <w:r w:rsidRPr="00B72641">
        <w:rPr>
          <w:sz w:val="24"/>
          <w:szCs w:val="24"/>
          <w:u w:val="single"/>
        </w:rPr>
        <w:t>(</w:t>
      </w:r>
      <w:r w:rsidRPr="00B72641">
        <w:rPr>
          <w:color w:val="0000FF"/>
          <w:sz w:val="24"/>
          <w:szCs w:val="24"/>
          <w:u w:val="single"/>
          <w:lang w:val="ru-RU"/>
        </w:rPr>
        <w:t>http</w:t>
      </w:r>
      <w:r w:rsidRPr="00B72641">
        <w:rPr>
          <w:color w:val="0000FF"/>
          <w:sz w:val="24"/>
          <w:szCs w:val="24"/>
          <w:u w:val="single"/>
        </w:rPr>
        <w:t>://</w:t>
      </w:r>
      <w:r w:rsidRPr="00B72641">
        <w:rPr>
          <w:color w:val="0000FF"/>
          <w:sz w:val="24"/>
          <w:szCs w:val="24"/>
          <w:u w:val="single"/>
          <w:lang w:val="ru-RU"/>
        </w:rPr>
        <w:t>www</w:t>
      </w:r>
      <w:r w:rsidRPr="00B72641">
        <w:rPr>
          <w:color w:val="0000FF"/>
          <w:sz w:val="24"/>
          <w:szCs w:val="24"/>
          <w:u w:val="single"/>
        </w:rPr>
        <w:t>.</w:t>
      </w:r>
      <w:r w:rsidRPr="00B72641">
        <w:rPr>
          <w:color w:val="0000FF"/>
          <w:sz w:val="24"/>
          <w:szCs w:val="24"/>
          <w:u w:val="single"/>
          <w:lang w:val="ru-RU"/>
        </w:rPr>
        <w:t>kntu</w:t>
      </w:r>
      <w:r w:rsidRPr="00B72641">
        <w:rPr>
          <w:color w:val="0000FF"/>
          <w:sz w:val="24"/>
          <w:szCs w:val="24"/>
          <w:u w:val="single"/>
        </w:rPr>
        <w:t>.</w:t>
      </w:r>
      <w:r w:rsidRPr="00B72641">
        <w:rPr>
          <w:color w:val="0000FF"/>
          <w:sz w:val="24"/>
          <w:szCs w:val="24"/>
          <w:u w:val="single"/>
          <w:lang w:val="ru-RU"/>
        </w:rPr>
        <w:t>kr</w:t>
      </w:r>
      <w:r w:rsidRPr="00B72641">
        <w:rPr>
          <w:color w:val="0000FF"/>
          <w:sz w:val="24"/>
          <w:szCs w:val="24"/>
          <w:u w:val="single"/>
        </w:rPr>
        <w:t>.</w:t>
      </w:r>
      <w:r w:rsidRPr="00B72641">
        <w:rPr>
          <w:color w:val="0000FF"/>
          <w:sz w:val="24"/>
          <w:szCs w:val="24"/>
          <w:u w:val="single"/>
          <w:lang w:val="ru-RU"/>
        </w:rPr>
        <w:t>ua</w:t>
      </w:r>
      <w:r w:rsidRPr="00B72641">
        <w:rPr>
          <w:color w:val="0000FF"/>
          <w:sz w:val="24"/>
          <w:szCs w:val="24"/>
          <w:u w:val="single"/>
        </w:rPr>
        <w:t>/</w:t>
      </w:r>
      <w:r w:rsidRPr="00B72641">
        <w:rPr>
          <w:color w:val="0000FF"/>
          <w:sz w:val="24"/>
          <w:szCs w:val="24"/>
          <w:u w:val="single"/>
          <w:lang w:val="ru-RU"/>
        </w:rPr>
        <w:t>doc</w:t>
      </w:r>
      <w:r w:rsidRPr="00B72641">
        <w:rPr>
          <w:color w:val="0000FF"/>
          <w:sz w:val="24"/>
          <w:szCs w:val="24"/>
          <w:u w:val="single"/>
        </w:rPr>
        <w:t>/</w:t>
      </w:r>
      <w:r w:rsidRPr="00B72641">
        <w:rPr>
          <w:color w:val="0000FF"/>
          <w:sz w:val="24"/>
          <w:szCs w:val="24"/>
          <w:u w:val="single"/>
          <w:lang w:val="ru-RU"/>
        </w:rPr>
        <w:t>doc</w:t>
      </w:r>
      <w:r w:rsidRPr="00B72641">
        <w:rPr>
          <w:color w:val="0000FF"/>
          <w:sz w:val="24"/>
          <w:szCs w:val="24"/>
          <w:u w:val="single"/>
        </w:rPr>
        <w:t>/</w:t>
      </w:r>
      <w:r w:rsidRPr="00B72641">
        <w:rPr>
          <w:color w:val="0000FF"/>
          <w:sz w:val="24"/>
          <w:szCs w:val="24"/>
          <w:u w:val="single"/>
          <w:lang w:val="ru-RU"/>
        </w:rPr>
        <w:t>vibir</w:t>
      </w:r>
      <w:r w:rsidRPr="00B72641">
        <w:rPr>
          <w:color w:val="0000FF"/>
          <w:sz w:val="24"/>
          <w:szCs w:val="24"/>
          <w:u w:val="single"/>
        </w:rPr>
        <w:t>.</w:t>
      </w:r>
      <w:r w:rsidRPr="00B72641">
        <w:rPr>
          <w:color w:val="0000FF"/>
          <w:sz w:val="24"/>
          <w:szCs w:val="24"/>
          <w:u w:val="single"/>
          <w:lang w:val="ru-RU"/>
        </w:rPr>
        <w:t>pdf</w:t>
      </w:r>
      <w:r w:rsidRPr="00B72641">
        <w:rPr>
          <w:color w:val="0000FF"/>
          <w:sz w:val="24"/>
          <w:szCs w:val="24"/>
          <w:u w:val="single"/>
        </w:rPr>
        <w:t>)</w:t>
      </w:r>
      <w:r w:rsidRPr="00B72641">
        <w:rPr>
          <w:color w:val="000000"/>
          <w:sz w:val="24"/>
          <w:szCs w:val="24"/>
        </w:rPr>
        <w:t>;</w:t>
      </w:r>
      <w:r w:rsidRPr="00B72641">
        <w:rPr>
          <w:sz w:val="24"/>
          <w:szCs w:val="24"/>
        </w:rPr>
        <w:t xml:space="preserve"> «Положення про дотримання академічної доброчесності науково-педагогічними працівниками та здобувачами вищої освіти ЦНТУ» (</w:t>
      </w:r>
      <w:hyperlink r:id="rId9">
        <w:r w:rsidRPr="00B72641">
          <w:rPr>
            <w:sz w:val="24"/>
            <w:szCs w:val="24"/>
          </w:rPr>
          <w:t>http://www.kntu.kr.ua/?view=univer&amp;id=50).</w:t>
        </w:r>
      </w:hyperlink>
      <w:r w:rsidRPr="00B72641">
        <w:rPr>
          <w:sz w:val="24"/>
          <w:szCs w:val="24"/>
        </w:rPr>
        <w:t xml:space="preserve">; «Положення про систему забезпечення якості освітньої діяльності та якості вищої освіти у ЦНТУ». Режим доступу: </w:t>
      </w:r>
      <w:hyperlink r:id="rId10" w:history="1">
        <w:r w:rsidRPr="00B72641">
          <w:rPr>
            <w:color w:val="0563C1"/>
            <w:sz w:val="24"/>
            <w:szCs w:val="24"/>
            <w:u w:val="single"/>
          </w:rPr>
          <w:t>http://www.kntu.kr.ua/doc/doc/polozh_system_yakosti.pdf</w:t>
        </w:r>
      </w:hyperlink>
      <w:r w:rsidRPr="00B72641">
        <w:rPr>
          <w:color w:val="0563C1"/>
          <w:sz w:val="24"/>
          <w:szCs w:val="24"/>
          <w:u w:val="single"/>
        </w:rPr>
        <w:t>.</w:t>
      </w:r>
    </w:p>
    <w:p w:rsidR="00201CD2" w:rsidRPr="00B72641" w:rsidRDefault="00201CD2" w:rsidP="00B72641">
      <w:pPr>
        <w:pStyle w:val="ListParagraph"/>
        <w:ind w:left="6642" w:firstLine="0"/>
        <w:jc w:val="center"/>
        <w:rPr>
          <w:sz w:val="24"/>
          <w:szCs w:val="24"/>
        </w:rPr>
      </w:pPr>
    </w:p>
    <w:p w:rsidR="00201CD2" w:rsidRPr="00B72641" w:rsidRDefault="00201CD2" w:rsidP="00B72641">
      <w:pPr>
        <w:pStyle w:val="ListParagraph"/>
        <w:ind w:left="6642" w:firstLine="0"/>
        <w:jc w:val="center"/>
        <w:rPr>
          <w:sz w:val="24"/>
          <w:szCs w:val="24"/>
        </w:rPr>
      </w:pPr>
    </w:p>
    <w:p w:rsidR="00201CD2" w:rsidRDefault="00201CD2">
      <w:pPr>
        <w:pStyle w:val="Heading2"/>
        <w:numPr>
          <w:ilvl w:val="0"/>
          <w:numId w:val="4"/>
        </w:numPr>
        <w:tabs>
          <w:tab w:val="left" w:pos="5623"/>
        </w:tabs>
        <w:spacing w:before="3"/>
        <w:ind w:left="5622" w:hanging="361"/>
      </w:pPr>
      <w:r>
        <w:t>Навчально-методична карта</w:t>
      </w:r>
      <w:r>
        <w:rPr>
          <w:spacing w:val="-3"/>
        </w:rPr>
        <w:t xml:space="preserve"> </w:t>
      </w:r>
      <w:r>
        <w:t>дисципліни</w:t>
      </w:r>
    </w:p>
    <w:p w:rsidR="00201CD2" w:rsidRDefault="00201CD2" w:rsidP="00907BFF">
      <w:pPr>
        <w:pStyle w:val="Heading2"/>
        <w:tabs>
          <w:tab w:val="left" w:pos="5623"/>
        </w:tabs>
        <w:spacing w:before="3"/>
        <w:ind w:left="5622" w:firstLine="0"/>
        <w:jc w:val="right"/>
      </w:pPr>
    </w:p>
    <w:p w:rsidR="00201CD2" w:rsidRDefault="00201CD2">
      <w:pPr>
        <w:pStyle w:val="BodyText"/>
        <w:spacing w:before="5"/>
        <w:rPr>
          <w:b/>
          <w:bCs/>
          <w:sz w:val="5"/>
          <w:szCs w:val="5"/>
        </w:rPr>
      </w:pPr>
    </w:p>
    <w:tbl>
      <w:tblPr>
        <w:tblW w:w="0" w:type="auto"/>
        <w:tblInd w:w="2"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CellMar>
          <w:left w:w="0" w:type="dxa"/>
          <w:right w:w="0" w:type="dxa"/>
        </w:tblCellMar>
        <w:tblLook w:val="01E0"/>
      </w:tblPr>
      <w:tblGrid>
        <w:gridCol w:w="10097"/>
        <w:gridCol w:w="1445"/>
        <w:gridCol w:w="1541"/>
        <w:gridCol w:w="1555"/>
      </w:tblGrid>
      <w:tr w:rsidR="00201CD2">
        <w:trPr>
          <w:trHeight w:val="342"/>
        </w:trPr>
        <w:tc>
          <w:tcPr>
            <w:tcW w:w="10097" w:type="dxa"/>
            <w:vMerge w:val="restart"/>
          </w:tcPr>
          <w:p w:rsidR="00201CD2" w:rsidRPr="00996432" w:rsidRDefault="00201CD2" w:rsidP="00996432">
            <w:pPr>
              <w:pStyle w:val="TableParagraph"/>
              <w:spacing w:before="2"/>
              <w:ind w:left="0"/>
              <w:jc w:val="left"/>
              <w:rPr>
                <w:b/>
                <w:bCs/>
              </w:rPr>
            </w:pPr>
          </w:p>
          <w:p w:rsidR="00201CD2" w:rsidRPr="00996432" w:rsidRDefault="00201CD2" w:rsidP="00996432">
            <w:pPr>
              <w:pStyle w:val="TableParagraph"/>
              <w:ind w:left="4771" w:right="4764"/>
              <w:rPr>
                <w:b/>
                <w:bCs/>
              </w:rPr>
            </w:pPr>
            <w:r w:rsidRPr="00996432">
              <w:rPr>
                <w:b/>
                <w:bCs/>
              </w:rPr>
              <w:t>Тема</w:t>
            </w:r>
          </w:p>
        </w:tc>
        <w:tc>
          <w:tcPr>
            <w:tcW w:w="4541" w:type="dxa"/>
            <w:gridSpan w:val="3"/>
          </w:tcPr>
          <w:p w:rsidR="00201CD2" w:rsidRPr="00996432" w:rsidRDefault="00201CD2" w:rsidP="00996432">
            <w:pPr>
              <w:pStyle w:val="TableParagraph"/>
              <w:spacing w:before="25"/>
              <w:ind w:left="1538" w:right="1532"/>
              <w:rPr>
                <w:b/>
                <w:bCs/>
              </w:rPr>
            </w:pPr>
            <w:r w:rsidRPr="00996432">
              <w:rPr>
                <w:b/>
                <w:bCs/>
              </w:rPr>
              <w:t>Кількість год.</w:t>
            </w:r>
          </w:p>
        </w:tc>
      </w:tr>
      <w:tr w:rsidR="00201CD2">
        <w:trPr>
          <w:trHeight w:val="554"/>
        </w:trPr>
        <w:tc>
          <w:tcPr>
            <w:tcW w:w="10097" w:type="dxa"/>
            <w:vMerge/>
            <w:tcBorders>
              <w:top w:val="nil"/>
            </w:tcBorders>
          </w:tcPr>
          <w:p w:rsidR="00201CD2" w:rsidRPr="00996432" w:rsidRDefault="00201CD2">
            <w:pPr>
              <w:rPr>
                <w:b/>
                <w:bCs/>
              </w:rPr>
            </w:pPr>
          </w:p>
        </w:tc>
        <w:tc>
          <w:tcPr>
            <w:tcW w:w="1445" w:type="dxa"/>
          </w:tcPr>
          <w:p w:rsidR="00201CD2" w:rsidRPr="00996432" w:rsidRDefault="00201CD2" w:rsidP="00996432">
            <w:pPr>
              <w:pStyle w:val="TableParagraph"/>
              <w:spacing w:before="128"/>
              <w:ind w:left="400" w:right="390"/>
              <w:rPr>
                <w:b/>
                <w:bCs/>
              </w:rPr>
            </w:pPr>
            <w:r w:rsidRPr="00996432">
              <w:rPr>
                <w:b/>
                <w:bCs/>
              </w:rPr>
              <w:t>лекції</w:t>
            </w:r>
          </w:p>
        </w:tc>
        <w:tc>
          <w:tcPr>
            <w:tcW w:w="1541" w:type="dxa"/>
          </w:tcPr>
          <w:p w:rsidR="00201CD2" w:rsidRPr="00996432" w:rsidRDefault="00201CD2" w:rsidP="00996432">
            <w:pPr>
              <w:pStyle w:val="TableParagraph"/>
              <w:spacing w:line="268" w:lineRule="exact"/>
              <w:ind w:left="256"/>
              <w:jc w:val="left"/>
              <w:rPr>
                <w:b/>
                <w:bCs/>
              </w:rPr>
            </w:pPr>
            <w:r w:rsidRPr="00996432">
              <w:rPr>
                <w:b/>
                <w:bCs/>
              </w:rPr>
              <w:t>практичні</w:t>
            </w:r>
          </w:p>
          <w:p w:rsidR="00201CD2" w:rsidRPr="00996432" w:rsidRDefault="00201CD2" w:rsidP="00996432">
            <w:pPr>
              <w:pStyle w:val="TableParagraph"/>
              <w:spacing w:line="266" w:lineRule="exact"/>
              <w:ind w:left="385"/>
              <w:jc w:val="left"/>
              <w:rPr>
                <w:b/>
                <w:bCs/>
              </w:rPr>
            </w:pPr>
            <w:r w:rsidRPr="00996432">
              <w:rPr>
                <w:b/>
                <w:bCs/>
              </w:rPr>
              <w:t>заняття</w:t>
            </w:r>
          </w:p>
        </w:tc>
        <w:tc>
          <w:tcPr>
            <w:tcW w:w="1555" w:type="dxa"/>
          </w:tcPr>
          <w:p w:rsidR="00201CD2" w:rsidRPr="00996432" w:rsidRDefault="00201CD2" w:rsidP="00996432">
            <w:pPr>
              <w:pStyle w:val="TableParagraph"/>
              <w:spacing w:line="268" w:lineRule="exact"/>
              <w:ind w:left="192" w:right="185"/>
              <w:rPr>
                <w:b/>
                <w:bCs/>
              </w:rPr>
            </w:pPr>
            <w:r w:rsidRPr="00996432">
              <w:rPr>
                <w:b/>
                <w:bCs/>
              </w:rPr>
              <w:t>самостійна</w:t>
            </w:r>
          </w:p>
          <w:p w:rsidR="00201CD2" w:rsidRPr="00996432" w:rsidRDefault="00201CD2" w:rsidP="00996432">
            <w:pPr>
              <w:pStyle w:val="TableParagraph"/>
              <w:spacing w:line="266" w:lineRule="exact"/>
              <w:ind w:left="192" w:right="185"/>
              <w:rPr>
                <w:b/>
                <w:bCs/>
              </w:rPr>
            </w:pPr>
            <w:r w:rsidRPr="00996432">
              <w:rPr>
                <w:b/>
                <w:bCs/>
              </w:rPr>
              <w:t>робота</w:t>
            </w:r>
          </w:p>
        </w:tc>
      </w:tr>
      <w:tr w:rsidR="00201CD2">
        <w:trPr>
          <w:trHeight w:val="750"/>
        </w:trPr>
        <w:tc>
          <w:tcPr>
            <w:tcW w:w="10097" w:type="dxa"/>
          </w:tcPr>
          <w:p w:rsidR="00201CD2" w:rsidRPr="00996432" w:rsidRDefault="00201CD2" w:rsidP="00996432">
            <w:pPr>
              <w:pStyle w:val="BodyTextIndent"/>
              <w:spacing w:after="0"/>
              <w:ind w:left="74" w:right="103"/>
              <w:jc w:val="both"/>
              <w:rPr>
                <w:b/>
                <w:bCs/>
              </w:rPr>
            </w:pPr>
            <w:r w:rsidRPr="00996432">
              <w:rPr>
                <w:b/>
                <w:bCs/>
              </w:rPr>
              <w:t>Тема 1. Вступ до курсу «Етика і психологія ділового спілкування»</w:t>
            </w:r>
          </w:p>
          <w:p w:rsidR="00201CD2" w:rsidRPr="00996432" w:rsidRDefault="00201CD2" w:rsidP="00996432">
            <w:pPr>
              <w:pStyle w:val="BodyTextIndent"/>
              <w:spacing w:after="0"/>
              <w:ind w:left="74" w:right="103"/>
              <w:jc w:val="both"/>
              <w:rPr>
                <w:b/>
                <w:bCs/>
              </w:rPr>
            </w:pPr>
            <w:r w:rsidRPr="00934218">
              <w:t xml:space="preserve">Спілкування як основа життєдіяльності людей та їх взаємодії. Гуманістична спрямованість спілкування. Структура і функції спілкування. "Етика і психологія ділового спілкування" як навчальна дисципліна, її предмет і завдання. </w:t>
            </w:r>
          </w:p>
        </w:tc>
        <w:tc>
          <w:tcPr>
            <w:tcW w:w="1445" w:type="dxa"/>
          </w:tcPr>
          <w:p w:rsidR="00201CD2" w:rsidRPr="00934218" w:rsidRDefault="00201CD2" w:rsidP="00996432">
            <w:pPr>
              <w:pStyle w:val="TableParagraph"/>
              <w:spacing w:before="229"/>
              <w:ind w:left="9"/>
            </w:pPr>
            <w:r w:rsidRPr="00934218">
              <w:t>2</w:t>
            </w:r>
          </w:p>
        </w:tc>
        <w:tc>
          <w:tcPr>
            <w:tcW w:w="1541" w:type="dxa"/>
          </w:tcPr>
          <w:p w:rsidR="00201CD2" w:rsidRPr="00934218" w:rsidRDefault="00201CD2" w:rsidP="00996432">
            <w:pPr>
              <w:pStyle w:val="TableParagraph"/>
              <w:spacing w:before="229"/>
              <w:ind w:left="3"/>
            </w:pPr>
          </w:p>
        </w:tc>
        <w:tc>
          <w:tcPr>
            <w:tcW w:w="1555" w:type="dxa"/>
          </w:tcPr>
          <w:p w:rsidR="00201CD2" w:rsidRPr="00934218" w:rsidRDefault="00201CD2" w:rsidP="00996432">
            <w:pPr>
              <w:pStyle w:val="TableParagraph"/>
              <w:spacing w:before="229"/>
              <w:ind w:left="8"/>
            </w:pPr>
            <w:r w:rsidRPr="00934218">
              <w:t>4</w:t>
            </w:r>
          </w:p>
        </w:tc>
      </w:tr>
      <w:tr w:rsidR="00201CD2">
        <w:trPr>
          <w:trHeight w:val="750"/>
        </w:trPr>
        <w:tc>
          <w:tcPr>
            <w:tcW w:w="10097" w:type="dxa"/>
          </w:tcPr>
          <w:p w:rsidR="00201CD2" w:rsidRPr="00996432" w:rsidRDefault="00201CD2" w:rsidP="00996432">
            <w:pPr>
              <w:pStyle w:val="BodyTextIndent"/>
              <w:spacing w:after="0"/>
              <w:ind w:left="74" w:right="103"/>
              <w:jc w:val="both"/>
              <w:rPr>
                <w:b/>
                <w:bCs/>
              </w:rPr>
            </w:pPr>
            <w:r w:rsidRPr="00996432">
              <w:rPr>
                <w:b/>
                <w:bCs/>
              </w:rPr>
              <w:t>Тема 2. Спілкування як соціальний феномен та науково-практична проблема</w:t>
            </w:r>
          </w:p>
          <w:p w:rsidR="00201CD2" w:rsidRPr="00996432" w:rsidRDefault="00201CD2" w:rsidP="00996432">
            <w:pPr>
              <w:pStyle w:val="BodyTextIndent"/>
              <w:spacing w:after="0"/>
              <w:ind w:left="74" w:right="103"/>
              <w:jc w:val="both"/>
              <w:rPr>
                <w:b/>
                <w:bCs/>
              </w:rPr>
            </w:pPr>
            <w:r w:rsidRPr="00934218">
              <w:t xml:space="preserve">Спілкування як комунікація. Спілкування і діяльність. Етика й культура спілкування в пам'ятках історії та літератури. Наукові дослідження вивчення етики і психології спілкування.  </w:t>
            </w:r>
          </w:p>
        </w:tc>
        <w:tc>
          <w:tcPr>
            <w:tcW w:w="1445" w:type="dxa"/>
          </w:tcPr>
          <w:p w:rsidR="00201CD2" w:rsidRPr="00934218" w:rsidRDefault="00201CD2" w:rsidP="00996432">
            <w:pPr>
              <w:pStyle w:val="TableParagraph"/>
              <w:spacing w:before="229"/>
              <w:ind w:left="9"/>
            </w:pPr>
          </w:p>
        </w:tc>
        <w:tc>
          <w:tcPr>
            <w:tcW w:w="1541" w:type="dxa"/>
          </w:tcPr>
          <w:p w:rsidR="00201CD2" w:rsidRPr="00934218" w:rsidRDefault="00201CD2" w:rsidP="00996432">
            <w:pPr>
              <w:pStyle w:val="TableParagraph"/>
              <w:spacing w:before="229"/>
              <w:ind w:left="3"/>
            </w:pPr>
            <w:r w:rsidRPr="00934218">
              <w:t>2</w:t>
            </w:r>
          </w:p>
        </w:tc>
        <w:tc>
          <w:tcPr>
            <w:tcW w:w="1555" w:type="dxa"/>
          </w:tcPr>
          <w:p w:rsidR="00201CD2" w:rsidRPr="00934218" w:rsidRDefault="00201CD2" w:rsidP="00996432">
            <w:pPr>
              <w:pStyle w:val="TableParagraph"/>
              <w:spacing w:before="229"/>
              <w:ind w:left="8"/>
            </w:pPr>
            <w:r w:rsidRPr="00934218">
              <w:t>5</w:t>
            </w:r>
          </w:p>
        </w:tc>
      </w:tr>
      <w:tr w:rsidR="00201CD2">
        <w:trPr>
          <w:trHeight w:val="990"/>
        </w:trPr>
        <w:tc>
          <w:tcPr>
            <w:tcW w:w="10097" w:type="dxa"/>
          </w:tcPr>
          <w:p w:rsidR="00201CD2" w:rsidRPr="00996432" w:rsidRDefault="00201CD2" w:rsidP="00996432">
            <w:pPr>
              <w:pStyle w:val="BodyTextIndent"/>
              <w:spacing w:after="0"/>
              <w:ind w:left="74" w:right="103"/>
              <w:jc w:val="both"/>
              <w:rPr>
                <w:b/>
                <w:bCs/>
              </w:rPr>
            </w:pPr>
            <w:r w:rsidRPr="00996432">
              <w:rPr>
                <w:b/>
                <w:bCs/>
              </w:rPr>
              <w:t>Тема 3. Характеристика ділового спілкування</w:t>
            </w:r>
          </w:p>
          <w:p w:rsidR="00201CD2" w:rsidRPr="00934218" w:rsidRDefault="00201CD2" w:rsidP="00996432">
            <w:pPr>
              <w:pStyle w:val="BodyTextIndent"/>
              <w:spacing w:after="0"/>
              <w:ind w:left="74" w:right="103"/>
              <w:jc w:val="both"/>
            </w:pPr>
            <w:r w:rsidRPr="00934218">
              <w:t xml:space="preserve">Особливості ділового спілкування. Зони і фази спілкування. Форми і засоби спілкування. Моделі і стилі спілкування. Стратегія і тактика спілкування. Рівні ділового спілкування. Вимоги до учасників ділового спілкування. </w:t>
            </w:r>
          </w:p>
        </w:tc>
        <w:tc>
          <w:tcPr>
            <w:tcW w:w="1445" w:type="dxa"/>
          </w:tcPr>
          <w:p w:rsidR="00201CD2" w:rsidRPr="00996432" w:rsidRDefault="00201CD2" w:rsidP="00996432">
            <w:pPr>
              <w:pStyle w:val="TableParagraph"/>
              <w:spacing w:before="4"/>
              <w:ind w:left="0"/>
              <w:jc w:val="left"/>
              <w:rPr>
                <w:b/>
                <w:bCs/>
              </w:rPr>
            </w:pPr>
          </w:p>
          <w:p w:rsidR="00201CD2" w:rsidRPr="00934218" w:rsidRDefault="00201CD2" w:rsidP="00996432">
            <w:pPr>
              <w:pStyle w:val="TableParagraph"/>
              <w:ind w:left="9"/>
            </w:pPr>
            <w:r w:rsidRPr="00934218">
              <w:t>2</w:t>
            </w:r>
          </w:p>
        </w:tc>
        <w:tc>
          <w:tcPr>
            <w:tcW w:w="1541" w:type="dxa"/>
          </w:tcPr>
          <w:p w:rsidR="00201CD2" w:rsidRPr="00996432" w:rsidRDefault="00201CD2" w:rsidP="00996432">
            <w:pPr>
              <w:pStyle w:val="TableParagraph"/>
              <w:spacing w:before="4"/>
              <w:ind w:left="0"/>
              <w:jc w:val="left"/>
              <w:rPr>
                <w:b/>
                <w:bCs/>
              </w:rPr>
            </w:pPr>
          </w:p>
          <w:p w:rsidR="00201CD2" w:rsidRPr="00934218" w:rsidRDefault="00201CD2" w:rsidP="00996432">
            <w:pPr>
              <w:pStyle w:val="TableParagraph"/>
              <w:ind w:left="3"/>
            </w:pPr>
          </w:p>
        </w:tc>
        <w:tc>
          <w:tcPr>
            <w:tcW w:w="1555" w:type="dxa"/>
          </w:tcPr>
          <w:p w:rsidR="00201CD2" w:rsidRPr="00996432" w:rsidRDefault="00201CD2" w:rsidP="00996432">
            <w:pPr>
              <w:pStyle w:val="TableParagraph"/>
              <w:spacing w:before="4"/>
              <w:ind w:left="0"/>
              <w:jc w:val="left"/>
              <w:rPr>
                <w:b/>
                <w:bCs/>
              </w:rPr>
            </w:pPr>
          </w:p>
          <w:p w:rsidR="00201CD2" w:rsidRPr="00934218" w:rsidRDefault="00201CD2" w:rsidP="00996432">
            <w:pPr>
              <w:pStyle w:val="TableParagraph"/>
              <w:ind w:left="8"/>
            </w:pPr>
            <w:r w:rsidRPr="00934218">
              <w:t>4</w:t>
            </w:r>
          </w:p>
        </w:tc>
      </w:tr>
      <w:tr w:rsidR="00201CD2">
        <w:trPr>
          <w:trHeight w:val="750"/>
        </w:trPr>
        <w:tc>
          <w:tcPr>
            <w:tcW w:w="10097" w:type="dxa"/>
          </w:tcPr>
          <w:p w:rsidR="00201CD2" w:rsidRPr="00996432" w:rsidRDefault="00201CD2" w:rsidP="00996432">
            <w:pPr>
              <w:pStyle w:val="BodyTextIndent"/>
              <w:spacing w:after="0"/>
              <w:ind w:left="74" w:right="103"/>
              <w:jc w:val="both"/>
              <w:rPr>
                <w:b/>
                <w:bCs/>
              </w:rPr>
            </w:pPr>
            <w:r w:rsidRPr="00996432">
              <w:rPr>
                <w:b/>
                <w:bCs/>
              </w:rPr>
              <w:t>Тема 4. Етика ділового спілкування</w:t>
            </w:r>
          </w:p>
          <w:p w:rsidR="00201CD2" w:rsidRPr="00934218" w:rsidRDefault="00201CD2" w:rsidP="00996432">
            <w:pPr>
              <w:pStyle w:val="BodyTextIndent"/>
              <w:spacing w:after="0"/>
              <w:ind w:left="74" w:right="103"/>
              <w:jc w:val="both"/>
            </w:pPr>
            <w:r w:rsidRPr="00934218">
              <w:t xml:space="preserve">Моральні передумови ділового спілкування. Сучасні етичні принципи і норми професійних ділових відносин. Етичні кодекси, їх значення у формуванні етичної поведінки ділової людини. Етика службової кар'єри. Механізми і принципи кар'єрного росту. </w:t>
            </w:r>
          </w:p>
        </w:tc>
        <w:tc>
          <w:tcPr>
            <w:tcW w:w="1445" w:type="dxa"/>
          </w:tcPr>
          <w:p w:rsidR="00201CD2" w:rsidRPr="00934218" w:rsidRDefault="00201CD2" w:rsidP="00996432">
            <w:pPr>
              <w:pStyle w:val="TableParagraph"/>
              <w:spacing w:before="229"/>
              <w:ind w:left="9"/>
            </w:pPr>
          </w:p>
        </w:tc>
        <w:tc>
          <w:tcPr>
            <w:tcW w:w="1541" w:type="dxa"/>
          </w:tcPr>
          <w:p w:rsidR="00201CD2" w:rsidRPr="00934218" w:rsidRDefault="00201CD2" w:rsidP="00996432">
            <w:pPr>
              <w:pStyle w:val="TableParagraph"/>
              <w:spacing w:before="229"/>
              <w:ind w:left="3"/>
            </w:pPr>
            <w:r w:rsidRPr="00934218">
              <w:t>2</w:t>
            </w:r>
          </w:p>
        </w:tc>
        <w:tc>
          <w:tcPr>
            <w:tcW w:w="1555" w:type="dxa"/>
          </w:tcPr>
          <w:p w:rsidR="00201CD2" w:rsidRPr="00934218" w:rsidRDefault="00201CD2" w:rsidP="00996432">
            <w:pPr>
              <w:pStyle w:val="TableParagraph"/>
              <w:spacing w:before="229"/>
              <w:ind w:left="8"/>
            </w:pPr>
            <w:r w:rsidRPr="00934218">
              <w:t>4</w:t>
            </w:r>
          </w:p>
        </w:tc>
      </w:tr>
      <w:tr w:rsidR="00201CD2">
        <w:trPr>
          <w:trHeight w:val="474"/>
        </w:trPr>
        <w:tc>
          <w:tcPr>
            <w:tcW w:w="10097" w:type="dxa"/>
          </w:tcPr>
          <w:p w:rsidR="00201CD2" w:rsidRPr="00996432" w:rsidRDefault="00201CD2" w:rsidP="00996432">
            <w:pPr>
              <w:pStyle w:val="BodyTextIndent"/>
              <w:spacing w:after="0"/>
              <w:ind w:left="74" w:right="103"/>
              <w:jc w:val="both"/>
              <w:rPr>
                <w:b/>
                <w:bCs/>
              </w:rPr>
            </w:pPr>
            <w:r w:rsidRPr="00996432">
              <w:rPr>
                <w:b/>
                <w:bCs/>
              </w:rPr>
              <w:t>Тема 5. Службовий етикет</w:t>
            </w:r>
          </w:p>
          <w:p w:rsidR="00201CD2" w:rsidRPr="00934218" w:rsidRDefault="00201CD2" w:rsidP="00996432">
            <w:pPr>
              <w:pStyle w:val="BodyTextIndent"/>
              <w:spacing w:after="0"/>
              <w:ind w:left="74" w:right="103"/>
              <w:jc w:val="both"/>
            </w:pPr>
            <w:r w:rsidRPr="00934218">
              <w:t xml:space="preserve">Службовий етикет як сукупність правил поведінки людини. Знайомства і привітання: загальні правила. Звертання. Тонкощі застосування особистих іменників "Ви" і "ти". Вживання титулів і знань. Офісний етикет. Інтер'єр офісу. Технічне обладнання офісу. Етикетні норми при влаштуванні на роботу. Початок роботи на новому місці. Етикет індивідуального робочого місця. Правила збереження та ефективного використання робочого часу. Конфіденційність і безпека офісних документів і матеріалів. </w:t>
            </w:r>
          </w:p>
        </w:tc>
        <w:tc>
          <w:tcPr>
            <w:tcW w:w="1445" w:type="dxa"/>
          </w:tcPr>
          <w:p w:rsidR="00201CD2" w:rsidRPr="00934218" w:rsidRDefault="00201CD2" w:rsidP="00996432">
            <w:pPr>
              <w:pStyle w:val="TableParagraph"/>
              <w:ind w:left="0"/>
            </w:pPr>
          </w:p>
          <w:p w:rsidR="00201CD2" w:rsidRPr="00934218" w:rsidRDefault="00201CD2" w:rsidP="00996432">
            <w:pPr>
              <w:pStyle w:val="TableParagraph"/>
              <w:ind w:left="0"/>
            </w:pPr>
          </w:p>
        </w:tc>
        <w:tc>
          <w:tcPr>
            <w:tcW w:w="1541"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2</w:t>
            </w:r>
          </w:p>
        </w:tc>
        <w:tc>
          <w:tcPr>
            <w:tcW w:w="1555" w:type="dxa"/>
          </w:tcPr>
          <w:p w:rsidR="00201CD2" w:rsidRPr="00934218" w:rsidRDefault="00201CD2" w:rsidP="00996432">
            <w:pPr>
              <w:pStyle w:val="TableParagraph"/>
              <w:ind w:left="0"/>
              <w:jc w:val="left"/>
            </w:pPr>
          </w:p>
          <w:p w:rsidR="00201CD2" w:rsidRPr="00934218" w:rsidRDefault="00201CD2" w:rsidP="00996432">
            <w:pPr>
              <w:pStyle w:val="TableParagraph"/>
              <w:ind w:left="0"/>
            </w:pPr>
            <w:r w:rsidRPr="00934218">
              <w:t>4</w:t>
            </w:r>
          </w:p>
        </w:tc>
      </w:tr>
      <w:tr w:rsidR="00201CD2">
        <w:trPr>
          <w:trHeight w:val="474"/>
        </w:trPr>
        <w:tc>
          <w:tcPr>
            <w:tcW w:w="10097" w:type="dxa"/>
          </w:tcPr>
          <w:p w:rsidR="00201CD2" w:rsidRPr="00996432" w:rsidRDefault="00201CD2" w:rsidP="00996432">
            <w:pPr>
              <w:pStyle w:val="BodyTextIndent"/>
              <w:spacing w:after="0"/>
              <w:ind w:left="74" w:right="103"/>
              <w:jc w:val="both"/>
              <w:rPr>
                <w:b/>
                <w:bCs/>
              </w:rPr>
            </w:pPr>
            <w:r w:rsidRPr="00996432">
              <w:rPr>
                <w:b/>
                <w:bCs/>
              </w:rPr>
              <w:t>Тема 6. Ділова атрибутика і одяг</w:t>
            </w:r>
          </w:p>
          <w:p w:rsidR="00201CD2" w:rsidRPr="00996432" w:rsidRDefault="00201CD2" w:rsidP="00996432">
            <w:pPr>
              <w:pStyle w:val="BodyTextIndent"/>
              <w:spacing w:after="0"/>
              <w:ind w:left="74" w:right="103"/>
              <w:jc w:val="both"/>
              <w:rPr>
                <w:b/>
                <w:bCs/>
              </w:rPr>
            </w:pPr>
            <w:r w:rsidRPr="00934218">
              <w:t xml:space="preserve">Ваше місце в корпоративному іміджі фірми. Формування іміджу ділової людини. Візитні картки. Діловий одяг. Офіційні зачіски та макіяж. Ділові подарунки. </w:t>
            </w:r>
          </w:p>
        </w:tc>
        <w:tc>
          <w:tcPr>
            <w:tcW w:w="1445" w:type="dxa"/>
          </w:tcPr>
          <w:p w:rsidR="00201CD2" w:rsidRPr="00934218" w:rsidRDefault="00201CD2" w:rsidP="00996432">
            <w:pPr>
              <w:pStyle w:val="TableParagraph"/>
              <w:ind w:left="0"/>
            </w:pPr>
          </w:p>
          <w:p w:rsidR="00201CD2" w:rsidRPr="00934218" w:rsidRDefault="00201CD2" w:rsidP="00996432">
            <w:pPr>
              <w:pStyle w:val="TableParagraph"/>
              <w:ind w:left="0"/>
            </w:pPr>
          </w:p>
        </w:tc>
        <w:tc>
          <w:tcPr>
            <w:tcW w:w="1541"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2</w:t>
            </w:r>
          </w:p>
        </w:tc>
        <w:tc>
          <w:tcPr>
            <w:tcW w:w="155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4</w:t>
            </w:r>
          </w:p>
        </w:tc>
      </w:tr>
      <w:tr w:rsidR="00201CD2">
        <w:trPr>
          <w:trHeight w:val="474"/>
        </w:trPr>
        <w:tc>
          <w:tcPr>
            <w:tcW w:w="10097" w:type="dxa"/>
          </w:tcPr>
          <w:p w:rsidR="00201CD2" w:rsidRPr="00996432" w:rsidRDefault="00201CD2" w:rsidP="00996432">
            <w:pPr>
              <w:pStyle w:val="BodyTextIndent"/>
              <w:spacing w:after="0"/>
              <w:ind w:left="74" w:right="103"/>
              <w:jc w:val="both"/>
              <w:rPr>
                <w:b/>
                <w:bCs/>
              </w:rPr>
            </w:pPr>
            <w:r w:rsidRPr="00996432">
              <w:rPr>
                <w:b/>
                <w:bCs/>
              </w:rPr>
              <w:t>Тема 7. Психологічна природа і культура ділового спілкування</w:t>
            </w:r>
          </w:p>
          <w:p w:rsidR="00201CD2" w:rsidRPr="00996432" w:rsidRDefault="00201CD2" w:rsidP="00996432">
            <w:pPr>
              <w:pStyle w:val="BodyTextIndent"/>
              <w:spacing w:after="0"/>
              <w:ind w:left="74" w:right="103"/>
              <w:jc w:val="both"/>
              <w:rPr>
                <w:b/>
                <w:bCs/>
              </w:rPr>
            </w:pPr>
            <w:r w:rsidRPr="00934218">
              <w:t xml:space="preserve">Спілкування як взаємодія. Визначення взаємодії. Спільна діяльність і вплив на неї етичних норм і правил. Спілкування як сприйняття і розуміння одне одного. Взаєморозуміння та його рівні. Механізми взаєморозуміння, роль етики в їх застосуванні. Психологічні типи і ділове спілкування. Способи впливу на людей під час спілкування. Способи психологічного захисту. </w:t>
            </w:r>
          </w:p>
        </w:tc>
        <w:tc>
          <w:tcPr>
            <w:tcW w:w="144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2</w:t>
            </w:r>
          </w:p>
          <w:p w:rsidR="00201CD2" w:rsidRPr="00934218" w:rsidRDefault="00201CD2" w:rsidP="00996432">
            <w:pPr>
              <w:pStyle w:val="TableParagraph"/>
              <w:ind w:left="0"/>
            </w:pPr>
          </w:p>
        </w:tc>
        <w:tc>
          <w:tcPr>
            <w:tcW w:w="1541"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2</w:t>
            </w:r>
          </w:p>
        </w:tc>
        <w:tc>
          <w:tcPr>
            <w:tcW w:w="155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4</w:t>
            </w:r>
          </w:p>
        </w:tc>
      </w:tr>
      <w:tr w:rsidR="00201CD2">
        <w:trPr>
          <w:trHeight w:val="474"/>
        </w:trPr>
        <w:tc>
          <w:tcPr>
            <w:tcW w:w="10097" w:type="dxa"/>
          </w:tcPr>
          <w:p w:rsidR="00201CD2" w:rsidRPr="00996432" w:rsidRDefault="00201CD2" w:rsidP="00996432">
            <w:pPr>
              <w:pStyle w:val="BodyTextIndent"/>
              <w:spacing w:after="0"/>
              <w:ind w:left="74" w:right="103"/>
              <w:jc w:val="both"/>
              <w:rPr>
                <w:b/>
                <w:bCs/>
              </w:rPr>
            </w:pPr>
            <w:r w:rsidRPr="00996432">
              <w:rPr>
                <w:b/>
                <w:bCs/>
              </w:rPr>
              <w:t xml:space="preserve">Тема 8. Вербальні засоби спілкування та мовленнєвий етикет </w:t>
            </w:r>
          </w:p>
          <w:p w:rsidR="00201CD2" w:rsidRPr="00996432" w:rsidRDefault="00201CD2" w:rsidP="00996432">
            <w:pPr>
              <w:pStyle w:val="BodyTextIndent"/>
              <w:spacing w:after="0"/>
              <w:ind w:left="74" w:right="103"/>
              <w:jc w:val="both"/>
              <w:rPr>
                <w:b/>
                <w:bCs/>
              </w:rPr>
            </w:pPr>
            <w:r w:rsidRPr="00934218">
              <w:t xml:space="preserve">Сутність і специфіка вербального спілкування. Культура слухання. Уміння говорити. Техніка мовлення. Бар'єри спілкування. Повідомлення як спосіб спілкування. Логіко-психологічні правила конструювання повідомлень. Роль запитання в спілкуванні. Значення переконуючого впливу в мовленнєвому спілкуванні. Вплив особистості на ефективність переконання. </w:t>
            </w:r>
          </w:p>
        </w:tc>
        <w:tc>
          <w:tcPr>
            <w:tcW w:w="144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2</w:t>
            </w:r>
          </w:p>
        </w:tc>
        <w:tc>
          <w:tcPr>
            <w:tcW w:w="1541" w:type="dxa"/>
          </w:tcPr>
          <w:p w:rsidR="00201CD2" w:rsidRPr="00934218" w:rsidRDefault="00201CD2" w:rsidP="00996432">
            <w:pPr>
              <w:pStyle w:val="TableParagraph"/>
              <w:ind w:left="0"/>
            </w:pPr>
          </w:p>
        </w:tc>
        <w:tc>
          <w:tcPr>
            <w:tcW w:w="155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4</w:t>
            </w:r>
          </w:p>
        </w:tc>
      </w:tr>
      <w:tr w:rsidR="00201CD2">
        <w:trPr>
          <w:trHeight w:val="474"/>
        </w:trPr>
        <w:tc>
          <w:tcPr>
            <w:tcW w:w="10097" w:type="dxa"/>
          </w:tcPr>
          <w:p w:rsidR="00201CD2" w:rsidRPr="00996432" w:rsidRDefault="00201CD2" w:rsidP="00996432">
            <w:pPr>
              <w:pStyle w:val="BodyTextIndent"/>
              <w:spacing w:after="0"/>
              <w:ind w:left="74" w:right="103"/>
              <w:jc w:val="both"/>
              <w:rPr>
                <w:b/>
                <w:bCs/>
              </w:rPr>
            </w:pPr>
            <w:r w:rsidRPr="00996432">
              <w:rPr>
                <w:b/>
                <w:bCs/>
              </w:rPr>
              <w:t>Тема 9.  Невербальні засоби ділового спілкування</w:t>
            </w:r>
          </w:p>
          <w:p w:rsidR="00201CD2" w:rsidRPr="00996432" w:rsidRDefault="00201CD2" w:rsidP="00996432">
            <w:pPr>
              <w:pStyle w:val="BodyTextIndent"/>
              <w:spacing w:after="0"/>
              <w:ind w:left="74" w:right="103"/>
              <w:jc w:val="both"/>
              <w:rPr>
                <w:b/>
                <w:bCs/>
              </w:rPr>
            </w:pPr>
            <w:r w:rsidRPr="00934218">
              <w:t xml:space="preserve">Поняття про невербальне спілкування, його сутність. Класифікація невербальних засобів спілкування. Особистісний простір. Роль жестів у діловому спілкуванні. Постава як засіб невербального спілкування. Контакт очей. Міміка і голос як експресивні складові комунікації. Невербальні засоби спілкування та етикет. </w:t>
            </w:r>
          </w:p>
        </w:tc>
        <w:tc>
          <w:tcPr>
            <w:tcW w:w="1445" w:type="dxa"/>
          </w:tcPr>
          <w:p w:rsidR="00201CD2" w:rsidRPr="00934218" w:rsidRDefault="00201CD2" w:rsidP="00996432">
            <w:pPr>
              <w:pStyle w:val="TableParagraph"/>
              <w:ind w:left="0"/>
            </w:pPr>
          </w:p>
          <w:p w:rsidR="00201CD2" w:rsidRPr="00934218" w:rsidRDefault="00201CD2" w:rsidP="00996432">
            <w:pPr>
              <w:pStyle w:val="TableParagraph"/>
              <w:ind w:left="0"/>
            </w:pPr>
          </w:p>
        </w:tc>
        <w:tc>
          <w:tcPr>
            <w:tcW w:w="1541"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2</w:t>
            </w:r>
          </w:p>
        </w:tc>
        <w:tc>
          <w:tcPr>
            <w:tcW w:w="155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4</w:t>
            </w:r>
          </w:p>
        </w:tc>
      </w:tr>
      <w:tr w:rsidR="00201CD2">
        <w:trPr>
          <w:trHeight w:val="474"/>
        </w:trPr>
        <w:tc>
          <w:tcPr>
            <w:tcW w:w="10097" w:type="dxa"/>
          </w:tcPr>
          <w:p w:rsidR="00201CD2" w:rsidRPr="00996432" w:rsidRDefault="00201CD2" w:rsidP="00996432">
            <w:pPr>
              <w:pStyle w:val="BodyTextIndent"/>
              <w:spacing w:after="0"/>
              <w:ind w:left="74" w:right="103"/>
              <w:jc w:val="both"/>
              <w:rPr>
                <w:b/>
                <w:bCs/>
              </w:rPr>
            </w:pPr>
            <w:r w:rsidRPr="00996432">
              <w:rPr>
                <w:b/>
                <w:bCs/>
              </w:rPr>
              <w:t>Тема 10. Форми ділового спілкування</w:t>
            </w:r>
          </w:p>
          <w:p w:rsidR="00201CD2" w:rsidRPr="00996432" w:rsidRDefault="00201CD2" w:rsidP="00996432">
            <w:pPr>
              <w:pStyle w:val="BodyTextIndent"/>
              <w:spacing w:after="0"/>
              <w:ind w:left="74" w:right="103"/>
              <w:jc w:val="both"/>
              <w:rPr>
                <w:b/>
                <w:bCs/>
              </w:rPr>
            </w:pPr>
            <w:r w:rsidRPr="00934218">
              <w:t xml:space="preserve">Бесіда як форма спілкування. Функції та види бесід. Характеристика основних етапів індивідуальної бесіди. Бар'єри спілкування. Механізми взаєморозуміння, роль етики в їх застосуванні. Правила етикету, яких треба дотримуватись під час бесід з клієнтами. Публічний виступ. Особливості спілкування лектора з аудиторією. Ораторське мистецтво промовця як умова переконання. Техніка публічного виступу. Презентація як форма виступу в аудиторії. </w:t>
            </w:r>
          </w:p>
        </w:tc>
        <w:tc>
          <w:tcPr>
            <w:tcW w:w="1445" w:type="dxa"/>
          </w:tcPr>
          <w:p w:rsidR="00201CD2" w:rsidRPr="00934218" w:rsidRDefault="00201CD2" w:rsidP="00996432">
            <w:pPr>
              <w:pStyle w:val="TableParagraph"/>
              <w:ind w:left="0"/>
            </w:pPr>
          </w:p>
          <w:p w:rsidR="00201CD2" w:rsidRPr="00934218" w:rsidRDefault="00201CD2" w:rsidP="00996432">
            <w:pPr>
              <w:pStyle w:val="TableParagraph"/>
              <w:ind w:left="0"/>
            </w:pPr>
          </w:p>
        </w:tc>
        <w:tc>
          <w:tcPr>
            <w:tcW w:w="1541"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2</w:t>
            </w:r>
          </w:p>
        </w:tc>
        <w:tc>
          <w:tcPr>
            <w:tcW w:w="155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4</w:t>
            </w:r>
          </w:p>
        </w:tc>
      </w:tr>
      <w:tr w:rsidR="00201CD2">
        <w:trPr>
          <w:trHeight w:val="474"/>
        </w:trPr>
        <w:tc>
          <w:tcPr>
            <w:tcW w:w="10097" w:type="dxa"/>
          </w:tcPr>
          <w:p w:rsidR="00201CD2" w:rsidRPr="00934218" w:rsidRDefault="00201CD2" w:rsidP="00996432">
            <w:pPr>
              <w:pStyle w:val="BodyTextIndent"/>
              <w:spacing w:after="0"/>
              <w:ind w:left="74" w:right="103"/>
              <w:jc w:val="both"/>
            </w:pPr>
            <w:r w:rsidRPr="00996432">
              <w:rPr>
                <w:b/>
                <w:bCs/>
              </w:rPr>
              <w:t>Тема 11. Колективне обговорення ділових проблем</w:t>
            </w:r>
          </w:p>
          <w:p w:rsidR="00201CD2" w:rsidRPr="00996432" w:rsidRDefault="00201CD2" w:rsidP="00996432">
            <w:pPr>
              <w:pStyle w:val="BodyTextIndent"/>
              <w:spacing w:after="0"/>
              <w:ind w:left="74" w:right="103"/>
              <w:jc w:val="both"/>
              <w:rPr>
                <w:b/>
                <w:bCs/>
              </w:rPr>
            </w:pPr>
            <w:r w:rsidRPr="00934218">
              <w:t xml:space="preserve">Форми колективного обговорення ділових проблем. Нарада. Збори. Дискусія, основні етапи її організації. Телеконференція. Мозковий штурм. </w:t>
            </w:r>
          </w:p>
        </w:tc>
        <w:tc>
          <w:tcPr>
            <w:tcW w:w="1445" w:type="dxa"/>
          </w:tcPr>
          <w:p w:rsidR="00201CD2" w:rsidRPr="00934218" w:rsidRDefault="00201CD2" w:rsidP="00996432">
            <w:pPr>
              <w:pStyle w:val="TableParagraph"/>
              <w:ind w:left="0"/>
            </w:pPr>
          </w:p>
          <w:p w:rsidR="00201CD2" w:rsidRPr="00934218" w:rsidRDefault="00201CD2" w:rsidP="00996432">
            <w:pPr>
              <w:pStyle w:val="TableParagraph"/>
              <w:ind w:left="0"/>
            </w:pPr>
          </w:p>
        </w:tc>
        <w:tc>
          <w:tcPr>
            <w:tcW w:w="1541"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2</w:t>
            </w:r>
          </w:p>
        </w:tc>
        <w:tc>
          <w:tcPr>
            <w:tcW w:w="155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4</w:t>
            </w:r>
          </w:p>
        </w:tc>
      </w:tr>
      <w:tr w:rsidR="00201CD2">
        <w:trPr>
          <w:trHeight w:val="474"/>
        </w:trPr>
        <w:tc>
          <w:tcPr>
            <w:tcW w:w="10097" w:type="dxa"/>
          </w:tcPr>
          <w:p w:rsidR="00201CD2" w:rsidRPr="00996432" w:rsidRDefault="00201CD2" w:rsidP="00996432">
            <w:pPr>
              <w:pStyle w:val="BodyTextIndent"/>
              <w:spacing w:after="0"/>
              <w:ind w:left="74" w:right="103"/>
              <w:jc w:val="both"/>
              <w:rPr>
                <w:b/>
                <w:bCs/>
              </w:rPr>
            </w:pPr>
            <w:r w:rsidRPr="00996432">
              <w:rPr>
                <w:b/>
                <w:bCs/>
              </w:rPr>
              <w:t>Тема 12. Ділова зустріч і практика ведення ділових переговорів</w:t>
            </w:r>
          </w:p>
          <w:p w:rsidR="00201CD2" w:rsidRPr="00996432" w:rsidRDefault="00201CD2" w:rsidP="00996432">
            <w:pPr>
              <w:pStyle w:val="BodyTextIndent"/>
              <w:spacing w:after="0"/>
              <w:ind w:left="74" w:right="103"/>
              <w:jc w:val="both"/>
              <w:rPr>
                <w:b/>
                <w:bCs/>
              </w:rPr>
            </w:pPr>
            <w:r w:rsidRPr="00934218">
              <w:t xml:space="preserve">Ділова зустріч. Сутність ділових переговорів. Стратегічні підходи до проведення переговорів. Тактика і принципи переговорів. Організація і проведення ділових переговорів. Некоректна поведінка під час ділової зустрічі і переговорів та реакція на неї. </w:t>
            </w:r>
          </w:p>
        </w:tc>
        <w:tc>
          <w:tcPr>
            <w:tcW w:w="1445" w:type="dxa"/>
          </w:tcPr>
          <w:p w:rsidR="00201CD2" w:rsidRPr="00934218" w:rsidRDefault="00201CD2" w:rsidP="00996432">
            <w:pPr>
              <w:pStyle w:val="TableParagraph"/>
              <w:ind w:left="0"/>
            </w:pPr>
          </w:p>
          <w:p w:rsidR="00201CD2" w:rsidRPr="00934218" w:rsidRDefault="00201CD2" w:rsidP="00996432">
            <w:pPr>
              <w:pStyle w:val="TableParagraph"/>
              <w:ind w:left="0"/>
            </w:pPr>
          </w:p>
        </w:tc>
        <w:tc>
          <w:tcPr>
            <w:tcW w:w="1541"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2</w:t>
            </w:r>
          </w:p>
        </w:tc>
        <w:tc>
          <w:tcPr>
            <w:tcW w:w="155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4</w:t>
            </w:r>
          </w:p>
        </w:tc>
      </w:tr>
      <w:tr w:rsidR="00201CD2">
        <w:trPr>
          <w:trHeight w:val="474"/>
        </w:trPr>
        <w:tc>
          <w:tcPr>
            <w:tcW w:w="10097" w:type="dxa"/>
          </w:tcPr>
          <w:p w:rsidR="00201CD2" w:rsidRPr="00996432" w:rsidRDefault="00201CD2" w:rsidP="00996432">
            <w:pPr>
              <w:pStyle w:val="BodyTextIndent"/>
              <w:spacing w:after="0"/>
              <w:ind w:left="74" w:right="103"/>
              <w:jc w:val="both"/>
              <w:rPr>
                <w:b/>
                <w:bCs/>
              </w:rPr>
            </w:pPr>
            <w:r w:rsidRPr="00996432">
              <w:rPr>
                <w:b/>
                <w:bCs/>
              </w:rPr>
              <w:t>Тема 13. Ділове листування і телефонне спілкування</w:t>
            </w:r>
          </w:p>
          <w:p w:rsidR="00201CD2" w:rsidRPr="00996432" w:rsidRDefault="00201CD2" w:rsidP="00996432">
            <w:pPr>
              <w:pStyle w:val="BodyTextIndent"/>
              <w:spacing w:after="0"/>
              <w:ind w:left="74" w:right="103"/>
              <w:jc w:val="both"/>
              <w:rPr>
                <w:b/>
                <w:bCs/>
              </w:rPr>
            </w:pPr>
            <w:r w:rsidRPr="00934218">
              <w:t xml:space="preserve">Особливості сучасного етапу розвитку офіційного листування. Класифікація листів. Особливості написання й оформлення ділових листів. Робота в організаціях з письмовими зверненнями громадян. Телефонна розмова – один із видів усного ділового спілкування. Підготовка і проведення ділової розмови за власною ініціативою. Телефонна розмова, ініційована ззовні. Мобільний телефон і ділові стосунки. Раціоналізація використання телефонного зв'язку. </w:t>
            </w:r>
          </w:p>
        </w:tc>
        <w:tc>
          <w:tcPr>
            <w:tcW w:w="1445" w:type="dxa"/>
          </w:tcPr>
          <w:p w:rsidR="00201CD2" w:rsidRPr="00934218" w:rsidRDefault="00201CD2" w:rsidP="00996432">
            <w:pPr>
              <w:pStyle w:val="TableParagraph"/>
              <w:ind w:left="0"/>
            </w:pPr>
          </w:p>
          <w:p w:rsidR="00201CD2" w:rsidRPr="00934218" w:rsidRDefault="00201CD2" w:rsidP="00996432">
            <w:pPr>
              <w:pStyle w:val="TableParagraph"/>
              <w:ind w:left="0"/>
            </w:pPr>
          </w:p>
        </w:tc>
        <w:tc>
          <w:tcPr>
            <w:tcW w:w="1541"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2</w:t>
            </w:r>
          </w:p>
        </w:tc>
        <w:tc>
          <w:tcPr>
            <w:tcW w:w="155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4</w:t>
            </w:r>
          </w:p>
        </w:tc>
      </w:tr>
      <w:tr w:rsidR="00201CD2">
        <w:trPr>
          <w:trHeight w:val="474"/>
        </w:trPr>
        <w:tc>
          <w:tcPr>
            <w:tcW w:w="10097" w:type="dxa"/>
          </w:tcPr>
          <w:p w:rsidR="00201CD2" w:rsidRPr="00996432" w:rsidRDefault="00201CD2" w:rsidP="00996432">
            <w:pPr>
              <w:pStyle w:val="BodyTextIndent"/>
              <w:spacing w:after="0"/>
              <w:ind w:left="74" w:right="103"/>
              <w:jc w:val="both"/>
              <w:rPr>
                <w:b/>
                <w:bCs/>
              </w:rPr>
            </w:pPr>
            <w:r w:rsidRPr="00996432">
              <w:rPr>
                <w:b/>
                <w:bCs/>
              </w:rPr>
              <w:t xml:space="preserve">Тема 14. Комунікативні конфлікти, шляхи їх попередження та розв'язання </w:t>
            </w:r>
          </w:p>
          <w:p w:rsidR="00201CD2" w:rsidRPr="00996432" w:rsidRDefault="00201CD2" w:rsidP="00996432">
            <w:pPr>
              <w:pStyle w:val="BodyTextIndent"/>
              <w:spacing w:after="0"/>
              <w:ind w:left="74" w:right="103"/>
              <w:jc w:val="both"/>
              <w:rPr>
                <w:b/>
                <w:bCs/>
              </w:rPr>
            </w:pPr>
            <w:r w:rsidRPr="00934218">
              <w:t xml:space="preserve">Визначення конфлікту. Причини конфліктів та їх класифікація. Конфліктна особистість. Стратегії конфліктного спілкування. Управління конфліктами за допомогою ділового етикету. Роль партнерства у ділових стосунках. </w:t>
            </w:r>
          </w:p>
        </w:tc>
        <w:tc>
          <w:tcPr>
            <w:tcW w:w="144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2</w:t>
            </w:r>
          </w:p>
        </w:tc>
        <w:tc>
          <w:tcPr>
            <w:tcW w:w="1541" w:type="dxa"/>
          </w:tcPr>
          <w:p w:rsidR="00201CD2" w:rsidRPr="00934218" w:rsidRDefault="00201CD2" w:rsidP="00996432">
            <w:pPr>
              <w:pStyle w:val="TableParagraph"/>
              <w:ind w:left="0"/>
            </w:pPr>
          </w:p>
        </w:tc>
        <w:tc>
          <w:tcPr>
            <w:tcW w:w="155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4</w:t>
            </w:r>
          </w:p>
        </w:tc>
      </w:tr>
      <w:tr w:rsidR="00201CD2">
        <w:trPr>
          <w:trHeight w:val="474"/>
        </w:trPr>
        <w:tc>
          <w:tcPr>
            <w:tcW w:w="10097" w:type="dxa"/>
          </w:tcPr>
          <w:p w:rsidR="00201CD2" w:rsidRPr="00996432" w:rsidRDefault="00201CD2" w:rsidP="00996432">
            <w:pPr>
              <w:pStyle w:val="BodyTextIndent"/>
              <w:spacing w:after="0"/>
              <w:ind w:left="74" w:right="103"/>
              <w:rPr>
                <w:b/>
                <w:bCs/>
              </w:rPr>
            </w:pPr>
            <w:r w:rsidRPr="00996432">
              <w:rPr>
                <w:b/>
                <w:bCs/>
              </w:rPr>
              <w:t>Тема 15. Особливості управлінського спілкування</w:t>
            </w:r>
          </w:p>
          <w:p w:rsidR="00201CD2" w:rsidRPr="00996432" w:rsidRDefault="00201CD2" w:rsidP="00996432">
            <w:pPr>
              <w:pStyle w:val="BodyTextIndent"/>
              <w:spacing w:after="0"/>
              <w:ind w:left="74" w:right="103"/>
              <w:jc w:val="both"/>
              <w:rPr>
                <w:b/>
                <w:bCs/>
              </w:rPr>
            </w:pPr>
            <w:r w:rsidRPr="00934218">
              <w:t xml:space="preserve">Вимоги до сучасного керівника і стилі управлінської діяльності. Соціальні типи в управлінському спілкуванні. Принципи управлінського спілкування. Організація ефективного спілкування керівника з підлеглими. Правила підготовки управлінських рішень, їх моральні аспекти. </w:t>
            </w:r>
          </w:p>
        </w:tc>
        <w:tc>
          <w:tcPr>
            <w:tcW w:w="144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2</w:t>
            </w:r>
          </w:p>
        </w:tc>
        <w:tc>
          <w:tcPr>
            <w:tcW w:w="1541" w:type="dxa"/>
          </w:tcPr>
          <w:p w:rsidR="00201CD2" w:rsidRPr="00934218" w:rsidRDefault="00201CD2" w:rsidP="00996432">
            <w:pPr>
              <w:pStyle w:val="TableParagraph"/>
              <w:ind w:left="0"/>
            </w:pPr>
          </w:p>
          <w:p w:rsidR="00201CD2" w:rsidRPr="00934218" w:rsidRDefault="00201CD2" w:rsidP="00996432">
            <w:pPr>
              <w:pStyle w:val="TableParagraph"/>
              <w:ind w:left="0"/>
            </w:pPr>
          </w:p>
        </w:tc>
        <w:tc>
          <w:tcPr>
            <w:tcW w:w="155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4</w:t>
            </w:r>
          </w:p>
        </w:tc>
      </w:tr>
      <w:tr w:rsidR="00201CD2">
        <w:trPr>
          <w:trHeight w:val="474"/>
        </w:trPr>
        <w:tc>
          <w:tcPr>
            <w:tcW w:w="10097" w:type="dxa"/>
          </w:tcPr>
          <w:p w:rsidR="00201CD2" w:rsidRPr="00996432" w:rsidRDefault="00201CD2" w:rsidP="00996432">
            <w:pPr>
              <w:pStyle w:val="BodyTextIndent"/>
              <w:spacing w:after="0"/>
              <w:ind w:left="74" w:right="103"/>
              <w:rPr>
                <w:b/>
                <w:bCs/>
              </w:rPr>
            </w:pPr>
            <w:r w:rsidRPr="00996432">
              <w:rPr>
                <w:b/>
                <w:bCs/>
              </w:rPr>
              <w:t>Тема 16. Ділові прийоми</w:t>
            </w:r>
          </w:p>
          <w:p w:rsidR="00201CD2" w:rsidRPr="00996432" w:rsidRDefault="00201CD2" w:rsidP="00996432">
            <w:pPr>
              <w:pStyle w:val="BodyTextIndent"/>
              <w:spacing w:after="0"/>
              <w:ind w:left="74" w:right="103"/>
              <w:rPr>
                <w:b/>
                <w:bCs/>
              </w:rPr>
            </w:pPr>
            <w:r w:rsidRPr="00934218">
              <w:t xml:space="preserve">Основні типи і загальна характеристика ділових прийомів. Правила поведінки на прийомах. Застільні промови і тости. Вирішення проблем, які можуть виникнути під час ділового прийому. </w:t>
            </w:r>
          </w:p>
        </w:tc>
        <w:tc>
          <w:tcPr>
            <w:tcW w:w="1445" w:type="dxa"/>
          </w:tcPr>
          <w:p w:rsidR="00201CD2" w:rsidRPr="00934218" w:rsidRDefault="00201CD2" w:rsidP="00996432">
            <w:pPr>
              <w:pStyle w:val="TableParagraph"/>
              <w:ind w:left="0"/>
            </w:pPr>
          </w:p>
          <w:p w:rsidR="00201CD2" w:rsidRPr="00934218" w:rsidRDefault="00201CD2" w:rsidP="00996432">
            <w:pPr>
              <w:pStyle w:val="TableParagraph"/>
              <w:ind w:left="0"/>
            </w:pPr>
          </w:p>
        </w:tc>
        <w:tc>
          <w:tcPr>
            <w:tcW w:w="1541"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2</w:t>
            </w:r>
          </w:p>
        </w:tc>
        <w:tc>
          <w:tcPr>
            <w:tcW w:w="155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4</w:t>
            </w:r>
          </w:p>
        </w:tc>
      </w:tr>
      <w:tr w:rsidR="00201CD2">
        <w:trPr>
          <w:trHeight w:val="474"/>
        </w:trPr>
        <w:tc>
          <w:tcPr>
            <w:tcW w:w="10097" w:type="dxa"/>
          </w:tcPr>
          <w:p w:rsidR="00201CD2" w:rsidRPr="00996432" w:rsidRDefault="00201CD2" w:rsidP="00996432">
            <w:pPr>
              <w:pStyle w:val="BodyTextIndent"/>
              <w:spacing w:after="0"/>
              <w:ind w:left="74" w:right="103"/>
              <w:jc w:val="both"/>
              <w:rPr>
                <w:b/>
                <w:bCs/>
              </w:rPr>
            </w:pPr>
            <w:r w:rsidRPr="00996432">
              <w:rPr>
                <w:b/>
                <w:bCs/>
              </w:rPr>
              <w:t xml:space="preserve">Тема 17. Національні особливості спілкування </w:t>
            </w:r>
          </w:p>
          <w:p w:rsidR="00201CD2" w:rsidRPr="00996432" w:rsidRDefault="00201CD2" w:rsidP="00996432">
            <w:pPr>
              <w:pStyle w:val="BodyTextIndent"/>
              <w:spacing w:after="0"/>
              <w:ind w:left="74" w:right="103"/>
              <w:jc w:val="both"/>
              <w:rPr>
                <w:b/>
                <w:bCs/>
              </w:rPr>
            </w:pPr>
            <w:r w:rsidRPr="00934218">
              <w:t xml:space="preserve">Проблема крос-культурної комунікації. Сутність і класифікація бізнес-культур. Ділове спілкування у провідних європейських країнах: Велика Британія, Німеччина, Франція, Іспанія, Італія. Особливості спілкування в Сполучених Штатах Америки, країнах Латинської Америки та Австралії. Специфіка ділового спілкування з представниками країн Азії та Близького Сходу: ділове спілкування в Китаї, бізнес-культура Японії; арабська модель культури ділового спілкування. </w:t>
            </w:r>
          </w:p>
        </w:tc>
        <w:tc>
          <w:tcPr>
            <w:tcW w:w="144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2</w:t>
            </w:r>
          </w:p>
        </w:tc>
        <w:tc>
          <w:tcPr>
            <w:tcW w:w="1541"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2</w:t>
            </w:r>
          </w:p>
        </w:tc>
        <w:tc>
          <w:tcPr>
            <w:tcW w:w="155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4</w:t>
            </w:r>
          </w:p>
        </w:tc>
      </w:tr>
      <w:tr w:rsidR="00201CD2">
        <w:trPr>
          <w:trHeight w:val="474"/>
        </w:trPr>
        <w:tc>
          <w:tcPr>
            <w:tcW w:w="10097" w:type="dxa"/>
          </w:tcPr>
          <w:p w:rsidR="00201CD2" w:rsidRPr="00996432" w:rsidRDefault="00201CD2" w:rsidP="00996432">
            <w:pPr>
              <w:pStyle w:val="BodyTextIndent"/>
              <w:spacing w:after="0"/>
              <w:ind w:left="74" w:right="103"/>
              <w:jc w:val="both"/>
              <w:rPr>
                <w:b/>
                <w:bCs/>
              </w:rPr>
            </w:pPr>
            <w:r w:rsidRPr="00996432">
              <w:rPr>
                <w:b/>
                <w:bCs/>
              </w:rPr>
              <w:t>Тема 18.</w:t>
            </w:r>
            <w:r w:rsidRPr="00934218">
              <w:t xml:space="preserve"> </w:t>
            </w:r>
            <w:r w:rsidRPr="00996432">
              <w:rPr>
                <w:b/>
                <w:bCs/>
              </w:rPr>
              <w:t>Організація ділових контактів із зарубіжними партнерами</w:t>
            </w:r>
          </w:p>
          <w:p w:rsidR="00201CD2" w:rsidRPr="00996432" w:rsidRDefault="00201CD2" w:rsidP="00996432">
            <w:pPr>
              <w:pStyle w:val="BodyTextIndent"/>
              <w:spacing w:after="0"/>
              <w:ind w:left="74" w:right="103"/>
              <w:jc w:val="both"/>
              <w:rPr>
                <w:b/>
                <w:bCs/>
              </w:rPr>
            </w:pPr>
            <w:r w:rsidRPr="00934218">
              <w:t xml:space="preserve">Підготовка програми перебування зарубіжної делегації. Протокольні питання зустрічі та прийому зарубіжної делегації. Особливості міжнародних переговорів. Шляхи вирішення міжкультурних проблем в ділових контактах з іноземними партнерами. </w:t>
            </w:r>
          </w:p>
        </w:tc>
        <w:tc>
          <w:tcPr>
            <w:tcW w:w="1445" w:type="dxa"/>
          </w:tcPr>
          <w:p w:rsidR="00201CD2" w:rsidRPr="00934218" w:rsidRDefault="00201CD2" w:rsidP="00996432">
            <w:pPr>
              <w:pStyle w:val="TableParagraph"/>
              <w:ind w:left="0"/>
            </w:pPr>
          </w:p>
          <w:p w:rsidR="00201CD2" w:rsidRPr="00934218" w:rsidRDefault="00201CD2" w:rsidP="00996432">
            <w:pPr>
              <w:pStyle w:val="TableParagraph"/>
              <w:ind w:left="0"/>
            </w:pPr>
          </w:p>
        </w:tc>
        <w:tc>
          <w:tcPr>
            <w:tcW w:w="1541"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2</w:t>
            </w:r>
          </w:p>
        </w:tc>
        <w:tc>
          <w:tcPr>
            <w:tcW w:w="155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4</w:t>
            </w:r>
          </w:p>
        </w:tc>
      </w:tr>
      <w:tr w:rsidR="00201CD2">
        <w:trPr>
          <w:trHeight w:val="474"/>
        </w:trPr>
        <w:tc>
          <w:tcPr>
            <w:tcW w:w="10097" w:type="dxa"/>
          </w:tcPr>
          <w:p w:rsidR="00201CD2" w:rsidRPr="00996432" w:rsidRDefault="00201CD2" w:rsidP="00996432">
            <w:pPr>
              <w:pStyle w:val="BodyTextIndent"/>
              <w:spacing w:after="0"/>
              <w:ind w:left="74" w:right="103"/>
              <w:jc w:val="both"/>
              <w:rPr>
                <w:b/>
                <w:bCs/>
              </w:rPr>
            </w:pPr>
            <w:r w:rsidRPr="00996432">
              <w:rPr>
                <w:b/>
                <w:bCs/>
              </w:rPr>
              <w:t>Тема 19. Шляхи розвитку культури спілкування студентів закладів вищої освіти</w:t>
            </w:r>
          </w:p>
          <w:p w:rsidR="00201CD2" w:rsidRPr="00996432" w:rsidRDefault="00201CD2" w:rsidP="00996432">
            <w:pPr>
              <w:pStyle w:val="BodyTextIndent"/>
              <w:spacing w:after="0"/>
              <w:ind w:left="74" w:right="103"/>
              <w:jc w:val="both"/>
              <w:rPr>
                <w:b/>
                <w:bCs/>
              </w:rPr>
            </w:pPr>
            <w:r w:rsidRPr="00934218">
              <w:t xml:space="preserve">Культура спілкування як цінність і творчість. Наслідування кращих зразків спілкування як шлях до самовдосконалення. Самоосвіта та самовиховання як спосіб підвищення рівня культури спілкування. Роль діагностики і корекції у встановленні гармонії спілкування. </w:t>
            </w:r>
          </w:p>
        </w:tc>
        <w:tc>
          <w:tcPr>
            <w:tcW w:w="1445" w:type="dxa"/>
          </w:tcPr>
          <w:p w:rsidR="00201CD2" w:rsidRPr="00934218" w:rsidRDefault="00201CD2" w:rsidP="00996432">
            <w:pPr>
              <w:pStyle w:val="TableParagraph"/>
              <w:ind w:left="0"/>
            </w:pPr>
          </w:p>
          <w:p w:rsidR="00201CD2" w:rsidRPr="00934218" w:rsidRDefault="00201CD2" w:rsidP="00996432">
            <w:pPr>
              <w:pStyle w:val="TableParagraph"/>
              <w:ind w:left="0"/>
            </w:pPr>
          </w:p>
        </w:tc>
        <w:tc>
          <w:tcPr>
            <w:tcW w:w="1541"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2</w:t>
            </w:r>
          </w:p>
        </w:tc>
        <w:tc>
          <w:tcPr>
            <w:tcW w:w="1555" w:type="dxa"/>
          </w:tcPr>
          <w:p w:rsidR="00201CD2" w:rsidRPr="00934218" w:rsidRDefault="00201CD2" w:rsidP="00996432">
            <w:pPr>
              <w:pStyle w:val="TableParagraph"/>
              <w:ind w:left="0"/>
            </w:pPr>
          </w:p>
          <w:p w:rsidR="00201CD2" w:rsidRPr="00934218" w:rsidRDefault="00201CD2" w:rsidP="00996432">
            <w:pPr>
              <w:pStyle w:val="TableParagraph"/>
              <w:ind w:left="0"/>
            </w:pPr>
            <w:r w:rsidRPr="00934218">
              <w:t>5</w:t>
            </w:r>
          </w:p>
        </w:tc>
      </w:tr>
      <w:tr w:rsidR="00201CD2">
        <w:trPr>
          <w:trHeight w:val="275"/>
        </w:trPr>
        <w:tc>
          <w:tcPr>
            <w:tcW w:w="10097" w:type="dxa"/>
          </w:tcPr>
          <w:p w:rsidR="00201CD2" w:rsidRPr="00996432" w:rsidRDefault="00201CD2" w:rsidP="00996432">
            <w:pPr>
              <w:pStyle w:val="TableParagraph"/>
              <w:spacing w:line="256" w:lineRule="exact"/>
              <w:jc w:val="left"/>
              <w:rPr>
                <w:b/>
                <w:bCs/>
                <w:sz w:val="24"/>
                <w:szCs w:val="24"/>
              </w:rPr>
            </w:pPr>
            <w:r w:rsidRPr="00996432">
              <w:rPr>
                <w:b/>
                <w:bCs/>
                <w:sz w:val="24"/>
                <w:szCs w:val="24"/>
              </w:rPr>
              <w:t>Разом</w:t>
            </w:r>
          </w:p>
        </w:tc>
        <w:tc>
          <w:tcPr>
            <w:tcW w:w="1445" w:type="dxa"/>
          </w:tcPr>
          <w:p w:rsidR="00201CD2" w:rsidRPr="00996432" w:rsidRDefault="00201CD2" w:rsidP="00996432">
            <w:pPr>
              <w:pStyle w:val="TableParagraph"/>
              <w:spacing w:line="256" w:lineRule="exact"/>
              <w:ind w:left="399" w:right="390"/>
              <w:rPr>
                <w:b/>
                <w:bCs/>
                <w:sz w:val="24"/>
                <w:szCs w:val="24"/>
              </w:rPr>
            </w:pPr>
            <w:r w:rsidRPr="00996432">
              <w:rPr>
                <w:b/>
                <w:bCs/>
                <w:sz w:val="24"/>
                <w:szCs w:val="24"/>
              </w:rPr>
              <w:t>14</w:t>
            </w:r>
          </w:p>
        </w:tc>
        <w:tc>
          <w:tcPr>
            <w:tcW w:w="1541" w:type="dxa"/>
          </w:tcPr>
          <w:p w:rsidR="00201CD2" w:rsidRPr="00996432" w:rsidRDefault="00201CD2" w:rsidP="00996432">
            <w:pPr>
              <w:pStyle w:val="TableParagraph"/>
              <w:spacing w:line="256" w:lineRule="exact"/>
              <w:ind w:left="647"/>
              <w:jc w:val="left"/>
              <w:rPr>
                <w:b/>
                <w:bCs/>
                <w:sz w:val="24"/>
                <w:szCs w:val="24"/>
              </w:rPr>
            </w:pPr>
            <w:r w:rsidRPr="00996432">
              <w:rPr>
                <w:b/>
                <w:bCs/>
                <w:sz w:val="24"/>
                <w:szCs w:val="24"/>
              </w:rPr>
              <w:t>28</w:t>
            </w:r>
          </w:p>
        </w:tc>
        <w:tc>
          <w:tcPr>
            <w:tcW w:w="1555" w:type="dxa"/>
          </w:tcPr>
          <w:p w:rsidR="00201CD2" w:rsidRPr="00996432" w:rsidRDefault="00201CD2" w:rsidP="00996432">
            <w:pPr>
              <w:pStyle w:val="TableParagraph"/>
              <w:spacing w:line="256" w:lineRule="exact"/>
              <w:ind w:left="192" w:right="184"/>
              <w:rPr>
                <w:b/>
                <w:bCs/>
                <w:sz w:val="24"/>
                <w:szCs w:val="24"/>
              </w:rPr>
            </w:pPr>
            <w:r w:rsidRPr="00996432">
              <w:rPr>
                <w:b/>
                <w:bCs/>
                <w:sz w:val="24"/>
                <w:szCs w:val="24"/>
              </w:rPr>
              <w:t>78</w:t>
            </w:r>
          </w:p>
        </w:tc>
      </w:tr>
    </w:tbl>
    <w:p w:rsidR="00201CD2" w:rsidRDefault="00201CD2">
      <w:pPr>
        <w:pStyle w:val="BodyText"/>
        <w:spacing w:before="2"/>
        <w:rPr>
          <w:b/>
          <w:bCs/>
          <w:sz w:val="15"/>
          <w:szCs w:val="15"/>
        </w:rPr>
      </w:pPr>
    </w:p>
    <w:p w:rsidR="00201CD2" w:rsidRDefault="00201CD2" w:rsidP="007F5EEC">
      <w:pPr>
        <w:tabs>
          <w:tab w:val="left" w:pos="6129"/>
        </w:tabs>
        <w:spacing w:before="90" w:line="274" w:lineRule="exact"/>
        <w:ind w:left="6402"/>
        <w:rPr>
          <w:b/>
          <w:bCs/>
          <w:sz w:val="24"/>
          <w:szCs w:val="24"/>
          <w:lang w:val="ru-RU"/>
        </w:rPr>
      </w:pPr>
    </w:p>
    <w:p w:rsidR="00201CD2" w:rsidRPr="00907BFF" w:rsidRDefault="00201CD2" w:rsidP="00907BFF">
      <w:pPr>
        <w:pStyle w:val="ListParagraph"/>
        <w:numPr>
          <w:ilvl w:val="0"/>
          <w:numId w:val="4"/>
        </w:numPr>
        <w:ind w:left="0" w:firstLine="0"/>
        <w:jc w:val="center"/>
        <w:rPr>
          <w:b/>
          <w:bCs/>
          <w:sz w:val="24"/>
          <w:szCs w:val="24"/>
        </w:rPr>
      </w:pPr>
      <w:r w:rsidRPr="00907BFF">
        <w:rPr>
          <w:b/>
          <w:bCs/>
          <w:sz w:val="24"/>
          <w:szCs w:val="24"/>
        </w:rPr>
        <w:t>Система оцінювання та вимоги</w:t>
      </w:r>
    </w:p>
    <w:p w:rsidR="00201CD2" w:rsidRPr="00907BFF" w:rsidRDefault="00201CD2" w:rsidP="00907BFF">
      <w:pPr>
        <w:pStyle w:val="ListParagraph"/>
        <w:ind w:left="6642" w:firstLine="0"/>
        <w:rPr>
          <w:b/>
          <w:bCs/>
          <w:sz w:val="24"/>
          <w:szCs w:val="24"/>
        </w:rPr>
      </w:pPr>
    </w:p>
    <w:p w:rsidR="00201CD2" w:rsidRDefault="00201CD2" w:rsidP="00907BFF">
      <w:pPr>
        <w:ind w:firstLine="709"/>
        <w:jc w:val="both"/>
        <w:rPr>
          <w:sz w:val="24"/>
          <w:szCs w:val="24"/>
        </w:rPr>
      </w:pPr>
      <w:r>
        <w:rPr>
          <w:b/>
          <w:bCs/>
          <w:i/>
          <w:iCs/>
          <w:sz w:val="24"/>
          <w:szCs w:val="24"/>
        </w:rPr>
        <w:t xml:space="preserve">Види контролю: </w:t>
      </w:r>
      <w:r w:rsidRPr="00FA044E">
        <w:rPr>
          <w:sz w:val="24"/>
          <w:szCs w:val="24"/>
        </w:rPr>
        <w:t>поточний, підсумковий.</w:t>
      </w:r>
    </w:p>
    <w:p w:rsidR="00201CD2" w:rsidRDefault="00201CD2" w:rsidP="00907BFF">
      <w:pPr>
        <w:ind w:firstLine="709"/>
        <w:jc w:val="both"/>
        <w:rPr>
          <w:sz w:val="24"/>
          <w:szCs w:val="24"/>
        </w:rPr>
      </w:pPr>
      <w:r>
        <w:rPr>
          <w:b/>
          <w:bCs/>
          <w:i/>
          <w:iCs/>
          <w:sz w:val="24"/>
          <w:szCs w:val="24"/>
        </w:rPr>
        <w:t xml:space="preserve">Методи контролю: </w:t>
      </w:r>
      <w:r w:rsidRPr="00FA044E">
        <w:rPr>
          <w:sz w:val="24"/>
          <w:szCs w:val="24"/>
        </w:rPr>
        <w:t>спостереження за навчальною діяльністю здобувачів, усне опитування, письмовий контроль, тестовий контроль.</w:t>
      </w:r>
    </w:p>
    <w:p w:rsidR="00201CD2" w:rsidRDefault="00201CD2" w:rsidP="00907BFF">
      <w:pPr>
        <w:ind w:firstLine="709"/>
        <w:jc w:val="both"/>
        <w:rPr>
          <w:sz w:val="24"/>
          <w:szCs w:val="24"/>
        </w:rPr>
      </w:pPr>
      <w:r>
        <w:rPr>
          <w:b/>
          <w:bCs/>
          <w:i/>
          <w:iCs/>
          <w:sz w:val="24"/>
          <w:szCs w:val="24"/>
        </w:rPr>
        <w:t>Форма підсумкового контролю:</w:t>
      </w:r>
      <w:r w:rsidRPr="00EE0395">
        <w:rPr>
          <w:b/>
          <w:bCs/>
          <w:i/>
          <w:iCs/>
          <w:sz w:val="24"/>
          <w:szCs w:val="24"/>
        </w:rPr>
        <w:t xml:space="preserve"> </w:t>
      </w:r>
      <w:r w:rsidRPr="00EE0395">
        <w:rPr>
          <w:b/>
          <w:bCs/>
          <w:sz w:val="24"/>
          <w:szCs w:val="24"/>
        </w:rPr>
        <w:t>іспит</w:t>
      </w:r>
      <w:r w:rsidRPr="00FA044E">
        <w:rPr>
          <w:sz w:val="24"/>
          <w:szCs w:val="24"/>
        </w:rPr>
        <w:t>.</w:t>
      </w:r>
    </w:p>
    <w:p w:rsidR="00201CD2" w:rsidRDefault="00201CD2" w:rsidP="00907BFF">
      <w:pPr>
        <w:ind w:firstLine="709"/>
        <w:jc w:val="both"/>
        <w:rPr>
          <w:sz w:val="24"/>
          <w:szCs w:val="24"/>
        </w:rPr>
      </w:pPr>
      <w:r>
        <w:rPr>
          <w:sz w:val="24"/>
          <w:szCs w:val="24"/>
        </w:rPr>
        <w:t>Контроль знань та умінь здобувачів (поточний та підсумковий) здійснюється за кредитною трансферно-накопичувальною системою організації освітнього процесу в ЦНТУ. Рівень засвоєння студентом теоретичного та практичного навчального матеріалу оцінюється за стобальною та чотирирівневою шкалами оцінювання. Підсумкова оцінка виставляється після повного вивчення навчальної дисципліни та виводиться як сума проміжних оцінок за вивчення змістових модулів. Остаточна оцінка рівня знань студента складається з рейтингу з навчальної роботи, для оцінювання якої відводиться 60 балів, та рейтингу з атестації (іспит) – 40 балів.</w:t>
      </w:r>
    </w:p>
    <w:p w:rsidR="00201CD2" w:rsidRDefault="00201CD2" w:rsidP="00907BFF">
      <w:pPr>
        <w:ind w:firstLine="567"/>
        <w:jc w:val="both"/>
        <w:rPr>
          <w:i/>
          <w:iCs/>
          <w:sz w:val="24"/>
          <w:szCs w:val="24"/>
        </w:rPr>
      </w:pPr>
    </w:p>
    <w:p w:rsidR="00201CD2" w:rsidRPr="00A365CF" w:rsidRDefault="00201CD2" w:rsidP="00907BFF">
      <w:pPr>
        <w:jc w:val="center"/>
        <w:outlineLvl w:val="0"/>
        <w:rPr>
          <w:b/>
          <w:bCs/>
          <w:sz w:val="24"/>
          <w:szCs w:val="24"/>
        </w:rPr>
      </w:pPr>
    </w:p>
    <w:p w:rsidR="00201CD2" w:rsidRPr="00A365CF" w:rsidRDefault="00201CD2" w:rsidP="00907BFF">
      <w:pPr>
        <w:jc w:val="center"/>
        <w:outlineLvl w:val="0"/>
        <w:rPr>
          <w:b/>
          <w:bCs/>
          <w:sz w:val="24"/>
          <w:szCs w:val="24"/>
        </w:rPr>
      </w:pPr>
    </w:p>
    <w:p w:rsidR="00201CD2" w:rsidRPr="00A365CF" w:rsidRDefault="00201CD2" w:rsidP="00907BFF">
      <w:pPr>
        <w:jc w:val="center"/>
        <w:outlineLvl w:val="0"/>
        <w:rPr>
          <w:b/>
          <w:bCs/>
          <w:sz w:val="24"/>
          <w:szCs w:val="24"/>
        </w:rPr>
      </w:pPr>
    </w:p>
    <w:p w:rsidR="00201CD2" w:rsidRPr="00A365CF" w:rsidRDefault="00201CD2" w:rsidP="00907BFF">
      <w:pPr>
        <w:jc w:val="center"/>
        <w:outlineLvl w:val="0"/>
        <w:rPr>
          <w:b/>
          <w:bCs/>
          <w:sz w:val="24"/>
          <w:szCs w:val="24"/>
        </w:rPr>
      </w:pPr>
    </w:p>
    <w:p w:rsidR="00201CD2" w:rsidRPr="00457FE7" w:rsidRDefault="00201CD2" w:rsidP="00907BFF">
      <w:pPr>
        <w:jc w:val="center"/>
        <w:outlineLvl w:val="0"/>
        <w:rPr>
          <w:b/>
          <w:bCs/>
          <w:sz w:val="24"/>
          <w:szCs w:val="24"/>
        </w:rPr>
      </w:pPr>
      <w:r w:rsidRPr="00457FE7">
        <w:rPr>
          <w:b/>
          <w:bCs/>
          <w:sz w:val="24"/>
          <w:szCs w:val="24"/>
        </w:rPr>
        <w:t>Розподіл</w:t>
      </w:r>
      <w:r w:rsidRPr="00457FE7">
        <w:rPr>
          <w:b/>
          <w:bCs/>
          <w:spacing w:val="-4"/>
          <w:sz w:val="24"/>
          <w:szCs w:val="24"/>
        </w:rPr>
        <w:t xml:space="preserve"> </w:t>
      </w:r>
      <w:r w:rsidRPr="00457FE7">
        <w:rPr>
          <w:b/>
          <w:bCs/>
          <w:sz w:val="24"/>
          <w:szCs w:val="24"/>
        </w:rPr>
        <w:t>балів,</w:t>
      </w:r>
      <w:r w:rsidRPr="00457FE7">
        <w:rPr>
          <w:b/>
          <w:bCs/>
          <w:spacing w:val="-3"/>
          <w:sz w:val="24"/>
          <w:szCs w:val="24"/>
        </w:rPr>
        <w:t xml:space="preserve"> </w:t>
      </w:r>
      <w:r w:rsidRPr="00457FE7">
        <w:rPr>
          <w:b/>
          <w:bCs/>
          <w:sz w:val="24"/>
          <w:szCs w:val="24"/>
        </w:rPr>
        <w:t>які</w:t>
      </w:r>
      <w:r w:rsidRPr="00457FE7">
        <w:rPr>
          <w:b/>
          <w:bCs/>
          <w:spacing w:val="-4"/>
          <w:sz w:val="24"/>
          <w:szCs w:val="24"/>
        </w:rPr>
        <w:t xml:space="preserve"> </w:t>
      </w:r>
      <w:r w:rsidRPr="00457FE7">
        <w:rPr>
          <w:b/>
          <w:bCs/>
          <w:sz w:val="24"/>
          <w:szCs w:val="24"/>
        </w:rPr>
        <w:t>отримують</w:t>
      </w:r>
      <w:r w:rsidRPr="00457FE7">
        <w:rPr>
          <w:b/>
          <w:bCs/>
          <w:spacing w:val="-3"/>
          <w:sz w:val="24"/>
          <w:szCs w:val="24"/>
        </w:rPr>
        <w:t xml:space="preserve"> </w:t>
      </w:r>
      <w:r w:rsidRPr="00457FE7">
        <w:rPr>
          <w:b/>
          <w:bCs/>
          <w:sz w:val="24"/>
          <w:szCs w:val="24"/>
        </w:rPr>
        <w:t>студенти</w:t>
      </w:r>
      <w:r w:rsidRPr="00457FE7">
        <w:rPr>
          <w:b/>
          <w:bCs/>
          <w:spacing w:val="-5"/>
          <w:sz w:val="24"/>
          <w:szCs w:val="24"/>
        </w:rPr>
        <w:t xml:space="preserve"> </w:t>
      </w:r>
      <w:r w:rsidRPr="00457FE7">
        <w:rPr>
          <w:b/>
          <w:bCs/>
          <w:sz w:val="24"/>
          <w:szCs w:val="24"/>
        </w:rPr>
        <w:t>при</w:t>
      </w:r>
      <w:r w:rsidRPr="00457FE7">
        <w:rPr>
          <w:b/>
          <w:bCs/>
          <w:spacing w:val="-4"/>
          <w:sz w:val="24"/>
          <w:szCs w:val="24"/>
        </w:rPr>
        <w:t xml:space="preserve"> </w:t>
      </w:r>
      <w:r w:rsidRPr="00457FE7">
        <w:rPr>
          <w:b/>
          <w:bCs/>
          <w:sz w:val="24"/>
          <w:szCs w:val="24"/>
        </w:rPr>
        <w:t>вивченні</w:t>
      </w:r>
      <w:r w:rsidRPr="00457FE7">
        <w:rPr>
          <w:b/>
          <w:bCs/>
          <w:spacing w:val="-3"/>
          <w:sz w:val="24"/>
          <w:szCs w:val="24"/>
        </w:rPr>
        <w:t xml:space="preserve"> </w:t>
      </w:r>
      <w:r w:rsidRPr="00457FE7">
        <w:rPr>
          <w:b/>
          <w:bCs/>
          <w:sz w:val="24"/>
          <w:szCs w:val="24"/>
        </w:rPr>
        <w:t>дисципліни</w:t>
      </w:r>
      <w:r w:rsidRPr="00457FE7">
        <w:rPr>
          <w:b/>
          <w:bCs/>
          <w:spacing w:val="-2"/>
          <w:sz w:val="24"/>
          <w:szCs w:val="24"/>
        </w:rPr>
        <w:t xml:space="preserve"> </w:t>
      </w:r>
      <w:r w:rsidRPr="00457FE7">
        <w:rPr>
          <w:b/>
          <w:bCs/>
          <w:sz w:val="24"/>
          <w:szCs w:val="24"/>
        </w:rPr>
        <w:t xml:space="preserve">«Етика і психологія ділового спілкування» </w:t>
      </w:r>
    </w:p>
    <w:p w:rsidR="00201CD2" w:rsidRDefault="00201CD2" w:rsidP="00907BFF">
      <w:pPr>
        <w:jc w:val="center"/>
        <w:outlineLvl w:val="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24"/>
        <w:gridCol w:w="965"/>
        <w:gridCol w:w="923"/>
      </w:tblGrid>
      <w:tr w:rsidR="00201CD2">
        <w:tc>
          <w:tcPr>
            <w:tcW w:w="12539" w:type="dxa"/>
            <w:gridSpan w:val="17"/>
          </w:tcPr>
          <w:p w:rsidR="00201CD2" w:rsidRPr="00996432" w:rsidRDefault="00201CD2" w:rsidP="00996432">
            <w:pPr>
              <w:jc w:val="center"/>
              <w:rPr>
                <w:sz w:val="10"/>
                <w:szCs w:val="10"/>
              </w:rPr>
            </w:pPr>
          </w:p>
          <w:p w:rsidR="00201CD2" w:rsidRPr="00996432" w:rsidRDefault="00201CD2" w:rsidP="00996432">
            <w:pPr>
              <w:jc w:val="center"/>
              <w:rPr>
                <w:sz w:val="24"/>
                <w:szCs w:val="24"/>
              </w:rPr>
            </w:pPr>
            <w:r w:rsidRPr="00996432">
              <w:rPr>
                <w:sz w:val="24"/>
                <w:szCs w:val="24"/>
              </w:rPr>
              <w:t>Поточний контроль та самостійна робота</w:t>
            </w:r>
          </w:p>
        </w:tc>
        <w:tc>
          <w:tcPr>
            <w:tcW w:w="1888" w:type="dxa"/>
            <w:gridSpan w:val="2"/>
          </w:tcPr>
          <w:p w:rsidR="00201CD2" w:rsidRPr="00996432" w:rsidRDefault="00201CD2" w:rsidP="00996432">
            <w:pPr>
              <w:jc w:val="center"/>
              <w:rPr>
                <w:sz w:val="24"/>
                <w:szCs w:val="24"/>
              </w:rPr>
            </w:pPr>
            <w:r w:rsidRPr="00996432">
              <w:rPr>
                <w:sz w:val="24"/>
                <w:szCs w:val="24"/>
              </w:rPr>
              <w:t>Підсумковий</w:t>
            </w:r>
          </w:p>
          <w:p w:rsidR="00201CD2" w:rsidRPr="00996432" w:rsidRDefault="00201CD2" w:rsidP="00996432">
            <w:pPr>
              <w:jc w:val="center"/>
              <w:rPr>
                <w:sz w:val="24"/>
                <w:szCs w:val="24"/>
              </w:rPr>
            </w:pPr>
            <w:r w:rsidRPr="00996432">
              <w:rPr>
                <w:sz w:val="24"/>
                <w:szCs w:val="24"/>
              </w:rPr>
              <w:t>контроль</w:t>
            </w:r>
          </w:p>
        </w:tc>
      </w:tr>
      <w:tr w:rsidR="00201CD2">
        <w:tc>
          <w:tcPr>
            <w:tcW w:w="5855" w:type="dxa"/>
            <w:gridSpan w:val="8"/>
          </w:tcPr>
          <w:p w:rsidR="00201CD2" w:rsidRPr="00996432" w:rsidRDefault="00201CD2" w:rsidP="00996432">
            <w:pPr>
              <w:jc w:val="center"/>
              <w:rPr>
                <w:sz w:val="24"/>
                <w:szCs w:val="24"/>
              </w:rPr>
            </w:pPr>
            <w:r w:rsidRPr="00996432">
              <w:rPr>
                <w:sz w:val="24"/>
                <w:szCs w:val="24"/>
              </w:rPr>
              <w:t>Змістовий модуль 1</w:t>
            </w:r>
          </w:p>
        </w:tc>
        <w:tc>
          <w:tcPr>
            <w:tcW w:w="5760" w:type="dxa"/>
            <w:gridSpan w:val="8"/>
          </w:tcPr>
          <w:p w:rsidR="00201CD2" w:rsidRPr="00996432" w:rsidRDefault="00201CD2" w:rsidP="00996432">
            <w:pPr>
              <w:jc w:val="center"/>
              <w:rPr>
                <w:sz w:val="24"/>
                <w:szCs w:val="24"/>
              </w:rPr>
            </w:pPr>
            <w:r w:rsidRPr="00996432">
              <w:rPr>
                <w:sz w:val="24"/>
                <w:szCs w:val="24"/>
              </w:rPr>
              <w:t>Змістовий модуль 2</w:t>
            </w:r>
          </w:p>
        </w:tc>
        <w:tc>
          <w:tcPr>
            <w:tcW w:w="924" w:type="dxa"/>
          </w:tcPr>
          <w:p w:rsidR="00201CD2" w:rsidRPr="000A7827" w:rsidRDefault="00201CD2" w:rsidP="00060E0C">
            <w:r>
              <w:t>Всього</w:t>
            </w:r>
          </w:p>
        </w:tc>
        <w:tc>
          <w:tcPr>
            <w:tcW w:w="965" w:type="dxa"/>
          </w:tcPr>
          <w:p w:rsidR="00201CD2" w:rsidRPr="00996432" w:rsidRDefault="00201CD2" w:rsidP="00060E0C">
            <w:pPr>
              <w:rPr>
                <w:sz w:val="24"/>
                <w:szCs w:val="24"/>
              </w:rPr>
            </w:pPr>
            <w:r w:rsidRPr="00996432">
              <w:rPr>
                <w:sz w:val="24"/>
                <w:szCs w:val="24"/>
              </w:rPr>
              <w:t>Іспит</w:t>
            </w:r>
          </w:p>
        </w:tc>
        <w:tc>
          <w:tcPr>
            <w:tcW w:w="923" w:type="dxa"/>
          </w:tcPr>
          <w:p w:rsidR="00201CD2" w:rsidRPr="00996432" w:rsidRDefault="00201CD2" w:rsidP="00060E0C">
            <w:pPr>
              <w:rPr>
                <w:sz w:val="24"/>
                <w:szCs w:val="24"/>
              </w:rPr>
            </w:pPr>
            <w:r w:rsidRPr="00996432">
              <w:rPr>
                <w:sz w:val="24"/>
                <w:szCs w:val="24"/>
              </w:rPr>
              <w:t>Сума</w:t>
            </w:r>
          </w:p>
        </w:tc>
      </w:tr>
      <w:tr w:rsidR="00201CD2">
        <w:tc>
          <w:tcPr>
            <w:tcW w:w="713" w:type="dxa"/>
          </w:tcPr>
          <w:p w:rsidR="00201CD2" w:rsidRPr="000A7827" w:rsidRDefault="00201CD2" w:rsidP="00996432">
            <w:pPr>
              <w:jc w:val="center"/>
            </w:pPr>
            <w:r>
              <w:t>Т1</w:t>
            </w:r>
          </w:p>
        </w:tc>
        <w:tc>
          <w:tcPr>
            <w:tcW w:w="709" w:type="dxa"/>
          </w:tcPr>
          <w:p w:rsidR="00201CD2" w:rsidRPr="000A7827" w:rsidRDefault="00201CD2" w:rsidP="00996432">
            <w:pPr>
              <w:jc w:val="center"/>
            </w:pPr>
            <w:r>
              <w:t>Т2</w:t>
            </w:r>
          </w:p>
        </w:tc>
        <w:tc>
          <w:tcPr>
            <w:tcW w:w="708" w:type="dxa"/>
          </w:tcPr>
          <w:p w:rsidR="00201CD2" w:rsidRPr="000A7827" w:rsidRDefault="00201CD2" w:rsidP="00996432">
            <w:pPr>
              <w:jc w:val="center"/>
            </w:pPr>
            <w:r>
              <w:t>Т3</w:t>
            </w:r>
          </w:p>
        </w:tc>
        <w:tc>
          <w:tcPr>
            <w:tcW w:w="709" w:type="dxa"/>
          </w:tcPr>
          <w:p w:rsidR="00201CD2" w:rsidRPr="000A7827" w:rsidRDefault="00201CD2" w:rsidP="00996432">
            <w:pPr>
              <w:jc w:val="center"/>
            </w:pPr>
            <w:r>
              <w:t>Т4</w:t>
            </w:r>
          </w:p>
        </w:tc>
        <w:tc>
          <w:tcPr>
            <w:tcW w:w="709" w:type="dxa"/>
          </w:tcPr>
          <w:p w:rsidR="00201CD2" w:rsidRPr="000A7827" w:rsidRDefault="00201CD2" w:rsidP="00996432">
            <w:pPr>
              <w:jc w:val="center"/>
            </w:pPr>
            <w:r>
              <w:t>Т5</w:t>
            </w:r>
          </w:p>
        </w:tc>
        <w:tc>
          <w:tcPr>
            <w:tcW w:w="709" w:type="dxa"/>
          </w:tcPr>
          <w:p w:rsidR="00201CD2" w:rsidRPr="000A7827" w:rsidRDefault="00201CD2" w:rsidP="00996432">
            <w:pPr>
              <w:jc w:val="center"/>
            </w:pPr>
            <w:r>
              <w:t>Т6</w:t>
            </w:r>
          </w:p>
        </w:tc>
        <w:tc>
          <w:tcPr>
            <w:tcW w:w="850" w:type="dxa"/>
          </w:tcPr>
          <w:p w:rsidR="00201CD2" w:rsidRPr="000A7827" w:rsidRDefault="00201CD2" w:rsidP="00996432">
            <w:pPr>
              <w:jc w:val="center"/>
            </w:pPr>
            <w:r>
              <w:t>Т7</w:t>
            </w:r>
          </w:p>
        </w:tc>
        <w:tc>
          <w:tcPr>
            <w:tcW w:w="748" w:type="dxa"/>
          </w:tcPr>
          <w:p w:rsidR="00201CD2" w:rsidRPr="000A7827" w:rsidRDefault="00201CD2" w:rsidP="00996432">
            <w:pPr>
              <w:jc w:val="center"/>
            </w:pPr>
            <w:r>
              <w:t>ЗК 1</w:t>
            </w:r>
          </w:p>
        </w:tc>
        <w:tc>
          <w:tcPr>
            <w:tcW w:w="747" w:type="dxa"/>
          </w:tcPr>
          <w:p w:rsidR="00201CD2" w:rsidRPr="000A7827" w:rsidRDefault="00201CD2" w:rsidP="00996432">
            <w:pPr>
              <w:jc w:val="center"/>
            </w:pPr>
            <w:r>
              <w:t>Т8</w:t>
            </w:r>
          </w:p>
        </w:tc>
        <w:tc>
          <w:tcPr>
            <w:tcW w:w="639" w:type="dxa"/>
          </w:tcPr>
          <w:p w:rsidR="00201CD2" w:rsidRPr="000A7827" w:rsidRDefault="00201CD2" w:rsidP="00996432">
            <w:pPr>
              <w:jc w:val="center"/>
            </w:pPr>
            <w:r>
              <w:t>Т9</w:t>
            </w:r>
          </w:p>
        </w:tc>
        <w:tc>
          <w:tcPr>
            <w:tcW w:w="747" w:type="dxa"/>
          </w:tcPr>
          <w:p w:rsidR="00201CD2" w:rsidRPr="000A7827" w:rsidRDefault="00201CD2" w:rsidP="00996432">
            <w:pPr>
              <w:jc w:val="center"/>
            </w:pPr>
            <w:r>
              <w:t>Т10</w:t>
            </w:r>
          </w:p>
        </w:tc>
        <w:tc>
          <w:tcPr>
            <w:tcW w:w="693" w:type="dxa"/>
          </w:tcPr>
          <w:p w:rsidR="00201CD2" w:rsidRPr="000A7827" w:rsidRDefault="00201CD2" w:rsidP="00996432">
            <w:pPr>
              <w:jc w:val="center"/>
            </w:pPr>
            <w:r>
              <w:t>Т11</w:t>
            </w:r>
          </w:p>
        </w:tc>
        <w:tc>
          <w:tcPr>
            <w:tcW w:w="734" w:type="dxa"/>
          </w:tcPr>
          <w:p w:rsidR="00201CD2" w:rsidRPr="000A7827" w:rsidRDefault="00201CD2" w:rsidP="00996432">
            <w:pPr>
              <w:jc w:val="center"/>
            </w:pPr>
            <w:r>
              <w:t>Т12</w:t>
            </w:r>
          </w:p>
        </w:tc>
        <w:tc>
          <w:tcPr>
            <w:tcW w:w="706" w:type="dxa"/>
          </w:tcPr>
          <w:p w:rsidR="00201CD2" w:rsidRPr="000A7827" w:rsidRDefault="00201CD2" w:rsidP="00996432">
            <w:pPr>
              <w:jc w:val="center"/>
            </w:pPr>
            <w:r>
              <w:t>Т13</w:t>
            </w:r>
          </w:p>
        </w:tc>
        <w:tc>
          <w:tcPr>
            <w:tcW w:w="734" w:type="dxa"/>
          </w:tcPr>
          <w:p w:rsidR="00201CD2" w:rsidRPr="000A7827" w:rsidRDefault="00201CD2" w:rsidP="00996432">
            <w:pPr>
              <w:jc w:val="center"/>
            </w:pPr>
            <w:r>
              <w:t>Т14</w:t>
            </w:r>
          </w:p>
        </w:tc>
        <w:tc>
          <w:tcPr>
            <w:tcW w:w="760" w:type="dxa"/>
          </w:tcPr>
          <w:p w:rsidR="00201CD2" w:rsidRPr="000A7827" w:rsidRDefault="00201CD2" w:rsidP="00996432">
            <w:pPr>
              <w:jc w:val="center"/>
            </w:pPr>
            <w:r>
              <w:t>ЗК 2</w:t>
            </w:r>
          </w:p>
        </w:tc>
        <w:tc>
          <w:tcPr>
            <w:tcW w:w="924" w:type="dxa"/>
          </w:tcPr>
          <w:p w:rsidR="00201CD2" w:rsidRPr="00996432" w:rsidRDefault="00201CD2" w:rsidP="00996432">
            <w:pPr>
              <w:jc w:val="center"/>
              <w:rPr>
                <w:sz w:val="24"/>
                <w:szCs w:val="24"/>
              </w:rPr>
            </w:pPr>
          </w:p>
        </w:tc>
        <w:tc>
          <w:tcPr>
            <w:tcW w:w="965" w:type="dxa"/>
            <w:vMerge w:val="restart"/>
          </w:tcPr>
          <w:p w:rsidR="00201CD2" w:rsidRPr="00996432" w:rsidRDefault="00201CD2" w:rsidP="00996432">
            <w:pPr>
              <w:jc w:val="center"/>
              <w:rPr>
                <w:sz w:val="24"/>
                <w:szCs w:val="24"/>
              </w:rPr>
            </w:pPr>
          </w:p>
          <w:p w:rsidR="00201CD2" w:rsidRPr="00996432" w:rsidRDefault="00201CD2" w:rsidP="00996432">
            <w:pPr>
              <w:jc w:val="center"/>
              <w:rPr>
                <w:sz w:val="24"/>
                <w:szCs w:val="24"/>
              </w:rPr>
            </w:pPr>
            <w:r w:rsidRPr="00996432">
              <w:rPr>
                <w:sz w:val="24"/>
                <w:szCs w:val="24"/>
              </w:rPr>
              <w:t>40</w:t>
            </w:r>
          </w:p>
        </w:tc>
        <w:tc>
          <w:tcPr>
            <w:tcW w:w="923" w:type="dxa"/>
            <w:vMerge w:val="restart"/>
          </w:tcPr>
          <w:p w:rsidR="00201CD2" w:rsidRPr="00996432" w:rsidRDefault="00201CD2" w:rsidP="00996432">
            <w:pPr>
              <w:jc w:val="center"/>
              <w:rPr>
                <w:sz w:val="24"/>
                <w:szCs w:val="24"/>
              </w:rPr>
            </w:pPr>
          </w:p>
          <w:p w:rsidR="00201CD2" w:rsidRPr="00996432" w:rsidRDefault="00201CD2" w:rsidP="00996432">
            <w:pPr>
              <w:jc w:val="center"/>
              <w:rPr>
                <w:sz w:val="24"/>
                <w:szCs w:val="24"/>
              </w:rPr>
            </w:pPr>
            <w:r w:rsidRPr="00996432">
              <w:rPr>
                <w:sz w:val="24"/>
                <w:szCs w:val="24"/>
              </w:rPr>
              <w:t>100</w:t>
            </w:r>
          </w:p>
        </w:tc>
      </w:tr>
      <w:tr w:rsidR="00201CD2">
        <w:tc>
          <w:tcPr>
            <w:tcW w:w="713" w:type="dxa"/>
          </w:tcPr>
          <w:p w:rsidR="00201CD2" w:rsidRPr="00996432" w:rsidRDefault="00201CD2" w:rsidP="00996432">
            <w:pPr>
              <w:jc w:val="center"/>
              <w:rPr>
                <w:sz w:val="24"/>
                <w:szCs w:val="24"/>
              </w:rPr>
            </w:pPr>
            <w:r w:rsidRPr="00996432">
              <w:rPr>
                <w:sz w:val="24"/>
                <w:szCs w:val="24"/>
              </w:rPr>
              <w:t>3</w:t>
            </w:r>
          </w:p>
        </w:tc>
        <w:tc>
          <w:tcPr>
            <w:tcW w:w="709" w:type="dxa"/>
          </w:tcPr>
          <w:p w:rsidR="00201CD2" w:rsidRPr="00996432" w:rsidRDefault="00201CD2" w:rsidP="00996432">
            <w:pPr>
              <w:jc w:val="center"/>
              <w:rPr>
                <w:sz w:val="24"/>
                <w:szCs w:val="24"/>
              </w:rPr>
            </w:pPr>
            <w:r w:rsidRPr="00996432">
              <w:rPr>
                <w:sz w:val="24"/>
                <w:szCs w:val="24"/>
              </w:rPr>
              <w:t>3</w:t>
            </w:r>
          </w:p>
        </w:tc>
        <w:tc>
          <w:tcPr>
            <w:tcW w:w="708" w:type="dxa"/>
          </w:tcPr>
          <w:p w:rsidR="00201CD2" w:rsidRPr="00996432" w:rsidRDefault="00201CD2" w:rsidP="00996432">
            <w:pPr>
              <w:jc w:val="center"/>
              <w:rPr>
                <w:sz w:val="24"/>
                <w:szCs w:val="24"/>
              </w:rPr>
            </w:pPr>
            <w:r w:rsidRPr="00996432">
              <w:rPr>
                <w:sz w:val="24"/>
                <w:szCs w:val="24"/>
              </w:rPr>
              <w:t>3</w:t>
            </w:r>
          </w:p>
        </w:tc>
        <w:tc>
          <w:tcPr>
            <w:tcW w:w="709" w:type="dxa"/>
          </w:tcPr>
          <w:p w:rsidR="00201CD2" w:rsidRPr="00996432" w:rsidRDefault="00201CD2" w:rsidP="00996432">
            <w:pPr>
              <w:jc w:val="center"/>
              <w:rPr>
                <w:sz w:val="24"/>
                <w:szCs w:val="24"/>
              </w:rPr>
            </w:pPr>
            <w:r w:rsidRPr="00996432">
              <w:rPr>
                <w:sz w:val="24"/>
                <w:szCs w:val="24"/>
              </w:rPr>
              <w:t>3</w:t>
            </w:r>
          </w:p>
        </w:tc>
        <w:tc>
          <w:tcPr>
            <w:tcW w:w="709" w:type="dxa"/>
          </w:tcPr>
          <w:p w:rsidR="00201CD2" w:rsidRPr="00996432" w:rsidRDefault="00201CD2" w:rsidP="00996432">
            <w:pPr>
              <w:jc w:val="center"/>
              <w:rPr>
                <w:sz w:val="24"/>
                <w:szCs w:val="24"/>
              </w:rPr>
            </w:pPr>
            <w:r w:rsidRPr="00996432">
              <w:rPr>
                <w:sz w:val="24"/>
                <w:szCs w:val="24"/>
              </w:rPr>
              <w:t>3</w:t>
            </w:r>
          </w:p>
        </w:tc>
        <w:tc>
          <w:tcPr>
            <w:tcW w:w="709" w:type="dxa"/>
          </w:tcPr>
          <w:p w:rsidR="00201CD2" w:rsidRPr="00996432" w:rsidRDefault="00201CD2" w:rsidP="00996432">
            <w:pPr>
              <w:jc w:val="center"/>
              <w:rPr>
                <w:sz w:val="24"/>
                <w:szCs w:val="24"/>
              </w:rPr>
            </w:pPr>
            <w:r w:rsidRPr="00996432">
              <w:rPr>
                <w:sz w:val="24"/>
                <w:szCs w:val="24"/>
              </w:rPr>
              <w:t>3</w:t>
            </w:r>
          </w:p>
        </w:tc>
        <w:tc>
          <w:tcPr>
            <w:tcW w:w="850" w:type="dxa"/>
          </w:tcPr>
          <w:p w:rsidR="00201CD2" w:rsidRPr="00996432" w:rsidRDefault="00201CD2" w:rsidP="00996432">
            <w:pPr>
              <w:jc w:val="center"/>
              <w:rPr>
                <w:sz w:val="24"/>
                <w:szCs w:val="24"/>
              </w:rPr>
            </w:pPr>
            <w:r w:rsidRPr="00996432">
              <w:rPr>
                <w:sz w:val="24"/>
                <w:szCs w:val="24"/>
              </w:rPr>
              <w:t>2</w:t>
            </w:r>
          </w:p>
        </w:tc>
        <w:tc>
          <w:tcPr>
            <w:tcW w:w="748" w:type="dxa"/>
          </w:tcPr>
          <w:p w:rsidR="00201CD2" w:rsidRPr="00996432" w:rsidRDefault="00201CD2" w:rsidP="00996432">
            <w:pPr>
              <w:jc w:val="center"/>
              <w:rPr>
                <w:sz w:val="24"/>
                <w:szCs w:val="24"/>
              </w:rPr>
            </w:pPr>
            <w:r w:rsidRPr="00996432">
              <w:rPr>
                <w:sz w:val="24"/>
                <w:szCs w:val="24"/>
              </w:rPr>
              <w:t>10</w:t>
            </w:r>
          </w:p>
        </w:tc>
        <w:tc>
          <w:tcPr>
            <w:tcW w:w="747" w:type="dxa"/>
          </w:tcPr>
          <w:p w:rsidR="00201CD2" w:rsidRPr="00996432" w:rsidRDefault="00201CD2" w:rsidP="00996432">
            <w:pPr>
              <w:jc w:val="center"/>
              <w:rPr>
                <w:sz w:val="24"/>
                <w:szCs w:val="24"/>
              </w:rPr>
            </w:pPr>
            <w:r w:rsidRPr="00996432">
              <w:rPr>
                <w:sz w:val="24"/>
                <w:szCs w:val="24"/>
              </w:rPr>
              <w:t>3</w:t>
            </w:r>
          </w:p>
        </w:tc>
        <w:tc>
          <w:tcPr>
            <w:tcW w:w="639" w:type="dxa"/>
          </w:tcPr>
          <w:p w:rsidR="00201CD2" w:rsidRPr="00996432" w:rsidRDefault="00201CD2" w:rsidP="00996432">
            <w:pPr>
              <w:jc w:val="center"/>
              <w:rPr>
                <w:sz w:val="24"/>
                <w:szCs w:val="24"/>
              </w:rPr>
            </w:pPr>
            <w:r w:rsidRPr="00996432">
              <w:rPr>
                <w:sz w:val="24"/>
                <w:szCs w:val="24"/>
              </w:rPr>
              <w:t>3</w:t>
            </w:r>
          </w:p>
        </w:tc>
        <w:tc>
          <w:tcPr>
            <w:tcW w:w="747" w:type="dxa"/>
          </w:tcPr>
          <w:p w:rsidR="00201CD2" w:rsidRPr="00996432" w:rsidRDefault="00201CD2" w:rsidP="00996432">
            <w:pPr>
              <w:jc w:val="center"/>
              <w:rPr>
                <w:sz w:val="24"/>
                <w:szCs w:val="24"/>
              </w:rPr>
            </w:pPr>
            <w:r w:rsidRPr="00996432">
              <w:rPr>
                <w:sz w:val="24"/>
                <w:szCs w:val="24"/>
              </w:rPr>
              <w:t>3</w:t>
            </w:r>
          </w:p>
        </w:tc>
        <w:tc>
          <w:tcPr>
            <w:tcW w:w="693" w:type="dxa"/>
          </w:tcPr>
          <w:p w:rsidR="00201CD2" w:rsidRPr="00996432" w:rsidRDefault="00201CD2" w:rsidP="00996432">
            <w:pPr>
              <w:jc w:val="center"/>
              <w:rPr>
                <w:sz w:val="24"/>
                <w:szCs w:val="24"/>
              </w:rPr>
            </w:pPr>
            <w:r w:rsidRPr="00996432">
              <w:rPr>
                <w:sz w:val="24"/>
                <w:szCs w:val="24"/>
              </w:rPr>
              <w:t>3</w:t>
            </w:r>
          </w:p>
        </w:tc>
        <w:tc>
          <w:tcPr>
            <w:tcW w:w="734" w:type="dxa"/>
          </w:tcPr>
          <w:p w:rsidR="00201CD2" w:rsidRPr="00996432" w:rsidRDefault="00201CD2" w:rsidP="00996432">
            <w:pPr>
              <w:jc w:val="center"/>
              <w:rPr>
                <w:sz w:val="24"/>
                <w:szCs w:val="24"/>
              </w:rPr>
            </w:pPr>
            <w:r w:rsidRPr="00996432">
              <w:rPr>
                <w:sz w:val="24"/>
                <w:szCs w:val="24"/>
              </w:rPr>
              <w:t>3</w:t>
            </w:r>
          </w:p>
        </w:tc>
        <w:tc>
          <w:tcPr>
            <w:tcW w:w="706" w:type="dxa"/>
          </w:tcPr>
          <w:p w:rsidR="00201CD2" w:rsidRPr="00996432" w:rsidRDefault="00201CD2" w:rsidP="00996432">
            <w:pPr>
              <w:jc w:val="center"/>
              <w:rPr>
                <w:sz w:val="24"/>
                <w:szCs w:val="24"/>
              </w:rPr>
            </w:pPr>
            <w:r w:rsidRPr="00996432">
              <w:rPr>
                <w:sz w:val="24"/>
                <w:szCs w:val="24"/>
              </w:rPr>
              <w:t>3</w:t>
            </w:r>
          </w:p>
        </w:tc>
        <w:tc>
          <w:tcPr>
            <w:tcW w:w="734" w:type="dxa"/>
          </w:tcPr>
          <w:p w:rsidR="00201CD2" w:rsidRPr="00996432" w:rsidRDefault="00201CD2" w:rsidP="00996432">
            <w:pPr>
              <w:jc w:val="center"/>
              <w:rPr>
                <w:sz w:val="24"/>
                <w:szCs w:val="24"/>
              </w:rPr>
            </w:pPr>
            <w:r w:rsidRPr="00996432">
              <w:rPr>
                <w:sz w:val="24"/>
                <w:szCs w:val="24"/>
              </w:rPr>
              <w:t>2</w:t>
            </w:r>
          </w:p>
        </w:tc>
        <w:tc>
          <w:tcPr>
            <w:tcW w:w="760" w:type="dxa"/>
          </w:tcPr>
          <w:p w:rsidR="00201CD2" w:rsidRPr="00996432" w:rsidRDefault="00201CD2" w:rsidP="00996432">
            <w:pPr>
              <w:jc w:val="center"/>
              <w:rPr>
                <w:sz w:val="24"/>
                <w:szCs w:val="24"/>
              </w:rPr>
            </w:pPr>
            <w:r w:rsidRPr="00996432">
              <w:rPr>
                <w:sz w:val="24"/>
                <w:szCs w:val="24"/>
              </w:rPr>
              <w:t>10</w:t>
            </w:r>
          </w:p>
        </w:tc>
        <w:tc>
          <w:tcPr>
            <w:tcW w:w="924" w:type="dxa"/>
          </w:tcPr>
          <w:p w:rsidR="00201CD2" w:rsidRPr="00996432" w:rsidRDefault="00201CD2" w:rsidP="00996432">
            <w:pPr>
              <w:jc w:val="center"/>
              <w:rPr>
                <w:sz w:val="24"/>
                <w:szCs w:val="24"/>
              </w:rPr>
            </w:pPr>
            <w:r w:rsidRPr="00996432">
              <w:rPr>
                <w:sz w:val="24"/>
                <w:szCs w:val="24"/>
              </w:rPr>
              <w:t>60</w:t>
            </w:r>
          </w:p>
        </w:tc>
        <w:tc>
          <w:tcPr>
            <w:tcW w:w="965" w:type="dxa"/>
            <w:vMerge/>
          </w:tcPr>
          <w:p w:rsidR="00201CD2" w:rsidRPr="00996432" w:rsidRDefault="00201CD2" w:rsidP="00996432">
            <w:pPr>
              <w:jc w:val="center"/>
              <w:rPr>
                <w:sz w:val="24"/>
                <w:szCs w:val="24"/>
              </w:rPr>
            </w:pPr>
          </w:p>
        </w:tc>
        <w:tc>
          <w:tcPr>
            <w:tcW w:w="923" w:type="dxa"/>
            <w:vMerge/>
          </w:tcPr>
          <w:p w:rsidR="00201CD2" w:rsidRPr="00996432" w:rsidRDefault="00201CD2" w:rsidP="00996432">
            <w:pPr>
              <w:jc w:val="center"/>
              <w:rPr>
                <w:sz w:val="24"/>
                <w:szCs w:val="24"/>
              </w:rPr>
            </w:pPr>
          </w:p>
        </w:tc>
      </w:tr>
    </w:tbl>
    <w:p w:rsidR="00201CD2" w:rsidRDefault="00201CD2" w:rsidP="00907BFF">
      <w:pPr>
        <w:rPr>
          <w:sz w:val="24"/>
          <w:szCs w:val="24"/>
        </w:rPr>
      </w:pPr>
    </w:p>
    <w:p w:rsidR="00201CD2" w:rsidRPr="00F84368" w:rsidRDefault="00201CD2" w:rsidP="00907BFF">
      <w:pPr>
        <w:ind w:firstLine="142"/>
        <w:rPr>
          <w:sz w:val="24"/>
          <w:szCs w:val="24"/>
        </w:rPr>
      </w:pPr>
      <w:r w:rsidRPr="00F84368">
        <w:rPr>
          <w:sz w:val="24"/>
          <w:szCs w:val="24"/>
        </w:rPr>
        <w:t>Примітка:</w:t>
      </w:r>
      <w:r w:rsidRPr="00F84368">
        <w:rPr>
          <w:spacing w:val="-1"/>
          <w:sz w:val="24"/>
          <w:szCs w:val="24"/>
        </w:rPr>
        <w:t xml:space="preserve"> </w:t>
      </w:r>
      <w:r w:rsidRPr="00F84368">
        <w:rPr>
          <w:sz w:val="24"/>
          <w:szCs w:val="24"/>
        </w:rPr>
        <w:t>Т1,</w:t>
      </w:r>
      <w:r w:rsidRPr="00F84368">
        <w:rPr>
          <w:spacing w:val="-1"/>
          <w:sz w:val="24"/>
          <w:szCs w:val="24"/>
        </w:rPr>
        <w:t xml:space="preserve"> </w:t>
      </w:r>
      <w:r w:rsidRPr="00F84368">
        <w:rPr>
          <w:sz w:val="24"/>
          <w:szCs w:val="24"/>
        </w:rPr>
        <w:t>Т2,</w:t>
      </w:r>
      <w:r>
        <w:rPr>
          <w:sz w:val="24"/>
          <w:szCs w:val="24"/>
        </w:rPr>
        <w:t xml:space="preserve"> </w:t>
      </w:r>
      <w:r w:rsidRPr="00F84368">
        <w:rPr>
          <w:sz w:val="24"/>
          <w:szCs w:val="24"/>
        </w:rPr>
        <w:t>..,</w:t>
      </w:r>
      <w:r>
        <w:rPr>
          <w:sz w:val="24"/>
          <w:szCs w:val="24"/>
        </w:rPr>
        <w:t xml:space="preserve"> </w:t>
      </w:r>
      <w:r w:rsidRPr="00F84368">
        <w:rPr>
          <w:sz w:val="24"/>
          <w:szCs w:val="24"/>
        </w:rPr>
        <w:t>Т14</w:t>
      </w:r>
      <w:r w:rsidRPr="00F84368">
        <w:rPr>
          <w:spacing w:val="-1"/>
          <w:sz w:val="24"/>
          <w:szCs w:val="24"/>
        </w:rPr>
        <w:t xml:space="preserve"> </w:t>
      </w:r>
      <w:r w:rsidRPr="00F84368">
        <w:rPr>
          <w:sz w:val="24"/>
          <w:szCs w:val="24"/>
        </w:rPr>
        <w:t>–</w:t>
      </w:r>
      <w:r w:rsidRPr="00F84368">
        <w:rPr>
          <w:spacing w:val="-1"/>
          <w:sz w:val="24"/>
          <w:szCs w:val="24"/>
        </w:rPr>
        <w:t xml:space="preserve"> </w:t>
      </w:r>
      <w:r w:rsidRPr="00F84368">
        <w:rPr>
          <w:sz w:val="24"/>
          <w:szCs w:val="24"/>
        </w:rPr>
        <w:t>тижні,</w:t>
      </w:r>
      <w:r w:rsidRPr="00F84368">
        <w:rPr>
          <w:spacing w:val="-2"/>
          <w:sz w:val="24"/>
          <w:szCs w:val="24"/>
        </w:rPr>
        <w:t xml:space="preserve"> </w:t>
      </w:r>
      <w:r w:rsidRPr="00F84368">
        <w:rPr>
          <w:sz w:val="24"/>
          <w:szCs w:val="24"/>
        </w:rPr>
        <w:t>ЗК1,</w:t>
      </w:r>
      <w:r w:rsidRPr="00F84368">
        <w:rPr>
          <w:spacing w:val="-2"/>
          <w:sz w:val="24"/>
          <w:szCs w:val="24"/>
        </w:rPr>
        <w:t xml:space="preserve"> </w:t>
      </w:r>
      <w:r w:rsidRPr="00F84368">
        <w:rPr>
          <w:sz w:val="24"/>
          <w:szCs w:val="24"/>
        </w:rPr>
        <w:t>ЗК2</w:t>
      </w:r>
      <w:r>
        <w:rPr>
          <w:sz w:val="24"/>
          <w:szCs w:val="24"/>
        </w:rPr>
        <w:t xml:space="preserve"> </w:t>
      </w:r>
      <w:r w:rsidRPr="00F84368">
        <w:rPr>
          <w:sz w:val="24"/>
          <w:szCs w:val="24"/>
        </w:rPr>
        <w:t>–</w:t>
      </w:r>
      <w:r w:rsidRPr="00F84368">
        <w:rPr>
          <w:spacing w:val="-2"/>
          <w:sz w:val="24"/>
          <w:szCs w:val="24"/>
        </w:rPr>
        <w:t xml:space="preserve"> </w:t>
      </w:r>
      <w:r>
        <w:rPr>
          <w:spacing w:val="-2"/>
          <w:sz w:val="24"/>
          <w:szCs w:val="24"/>
        </w:rPr>
        <w:t xml:space="preserve">підсумковий </w:t>
      </w:r>
      <w:r w:rsidRPr="00F84368">
        <w:rPr>
          <w:sz w:val="24"/>
          <w:szCs w:val="24"/>
        </w:rPr>
        <w:t>змістовий</w:t>
      </w:r>
      <w:r w:rsidRPr="00F84368">
        <w:rPr>
          <w:spacing w:val="-2"/>
          <w:sz w:val="24"/>
          <w:szCs w:val="24"/>
        </w:rPr>
        <w:t xml:space="preserve"> </w:t>
      </w:r>
      <w:r w:rsidRPr="00F84368">
        <w:rPr>
          <w:sz w:val="24"/>
          <w:szCs w:val="24"/>
        </w:rPr>
        <w:t>контроль</w:t>
      </w:r>
    </w:p>
    <w:p w:rsidR="00201CD2" w:rsidRDefault="00201CD2" w:rsidP="00907BFF">
      <w:pPr>
        <w:ind w:firstLine="567"/>
        <w:jc w:val="both"/>
        <w:rPr>
          <w:i/>
          <w:iCs/>
          <w:sz w:val="24"/>
          <w:szCs w:val="24"/>
        </w:rPr>
      </w:pPr>
    </w:p>
    <w:p w:rsidR="00201CD2" w:rsidRPr="00F84368" w:rsidRDefault="00201CD2" w:rsidP="00907BFF">
      <w:pPr>
        <w:ind w:firstLine="567"/>
        <w:jc w:val="both"/>
        <w:rPr>
          <w:sz w:val="24"/>
          <w:szCs w:val="24"/>
        </w:rPr>
      </w:pPr>
      <w:r w:rsidRPr="00F84368">
        <w:rPr>
          <w:i/>
          <w:iCs/>
          <w:sz w:val="24"/>
          <w:szCs w:val="24"/>
        </w:rPr>
        <w:t>Критерії оцінювання.</w:t>
      </w:r>
      <w:r w:rsidRPr="00F84368">
        <w:rPr>
          <w:sz w:val="24"/>
          <w:szCs w:val="24"/>
        </w:rPr>
        <w:t xml:space="preserve">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студентів на першому занятті.</w:t>
      </w:r>
    </w:p>
    <w:p w:rsidR="00201CD2" w:rsidRPr="00F84368" w:rsidRDefault="00201CD2" w:rsidP="00907BFF">
      <w:pPr>
        <w:ind w:firstLine="720"/>
        <w:jc w:val="both"/>
        <w:rPr>
          <w:sz w:val="24"/>
          <w:szCs w:val="24"/>
        </w:rPr>
      </w:pPr>
    </w:p>
    <w:p w:rsidR="00201CD2" w:rsidRPr="00B92342" w:rsidRDefault="00201CD2" w:rsidP="00907BFF">
      <w:pPr>
        <w:ind w:firstLine="709"/>
        <w:jc w:val="both"/>
        <w:rPr>
          <w:b/>
          <w:bCs/>
          <w:sz w:val="24"/>
          <w:szCs w:val="24"/>
        </w:rPr>
      </w:pPr>
      <w:r w:rsidRPr="00B92342">
        <w:rPr>
          <w:b/>
          <w:bCs/>
          <w:sz w:val="24"/>
          <w:szCs w:val="24"/>
        </w:rPr>
        <w:t>Рівень знань оцінюється:</w:t>
      </w:r>
    </w:p>
    <w:p w:rsidR="00201CD2" w:rsidRDefault="00201CD2" w:rsidP="00907BFF">
      <w:pPr>
        <w:ind w:firstLine="709"/>
        <w:jc w:val="both"/>
        <w:rPr>
          <w:sz w:val="24"/>
          <w:szCs w:val="24"/>
        </w:rPr>
      </w:pPr>
      <w:r>
        <w:rPr>
          <w:sz w:val="24"/>
          <w:szCs w:val="24"/>
        </w:rPr>
        <w:t>«Відмінно» / «Зараховано» – здобувач вищої освіти досконало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відповіді, вільно використовує набуті теоретичні знання у процесі аналізу практичного матеріалу, висловлює власне ставлення до тих чи інших проблем, демонструє високий рівень засвоєння практичних навичок.</w:t>
      </w:r>
    </w:p>
    <w:p w:rsidR="00201CD2" w:rsidRDefault="00201CD2" w:rsidP="00907BFF">
      <w:pPr>
        <w:ind w:firstLine="709"/>
        <w:jc w:val="both"/>
        <w:rPr>
          <w:sz w:val="24"/>
          <w:szCs w:val="24"/>
        </w:rPr>
      </w:pPr>
      <w:r>
        <w:rPr>
          <w:sz w:val="24"/>
          <w:szCs w:val="24"/>
        </w:rPr>
        <w:t>«Добре» / «Зараховано» – здобувач вищої освіти добре засвоїв теоретичний матеріал, викладає його аргументовано, володіє основними аспектами з першоджерел та рекомендованої літератури, має практичні навички, висловлює власні міркування з приводу тих чи інших проблем, але припускається певних неточностей і похибок у логіці викладу теоретичного змісту або у процесі аналізу практичного матеріалу.</w:t>
      </w:r>
    </w:p>
    <w:p w:rsidR="00201CD2" w:rsidRDefault="00201CD2" w:rsidP="00907BFF">
      <w:pPr>
        <w:ind w:firstLine="709"/>
        <w:jc w:val="both"/>
        <w:rPr>
          <w:sz w:val="24"/>
          <w:szCs w:val="24"/>
        </w:rPr>
      </w:pPr>
      <w:r>
        <w:rPr>
          <w:sz w:val="24"/>
          <w:szCs w:val="24"/>
        </w:rPr>
        <w:t>«Задовільно» / «Зараховано» – здобувач вищої освіти, в основному, володіє теоретичними знаннями з навчальної дисципліни, орієнтується в першоджерелах  та рекомендованій літературі, але непереконливо відповідає,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з майбутньою діяльністю.</w:t>
      </w:r>
    </w:p>
    <w:p w:rsidR="00201CD2" w:rsidRDefault="00201CD2" w:rsidP="00907BFF">
      <w:pPr>
        <w:ind w:firstLine="709"/>
        <w:jc w:val="both"/>
        <w:rPr>
          <w:sz w:val="24"/>
          <w:szCs w:val="24"/>
        </w:rPr>
      </w:pPr>
      <w:r>
        <w:rPr>
          <w:sz w:val="24"/>
          <w:szCs w:val="24"/>
        </w:rPr>
        <w:t>«Незадовільно» / «Не зараховано» – здобувач вищої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rsidR="00201CD2" w:rsidRDefault="00201CD2" w:rsidP="00907BFF">
      <w:pPr>
        <w:ind w:firstLine="709"/>
        <w:jc w:val="both"/>
        <w:rPr>
          <w:sz w:val="24"/>
          <w:szCs w:val="24"/>
        </w:rPr>
      </w:pPr>
      <w:r>
        <w:rPr>
          <w:sz w:val="24"/>
          <w:szCs w:val="24"/>
        </w:rPr>
        <w:t xml:space="preserve">Переведення підсумкової оцінки за вивчення навчальної дисципліни, вираженої у балах, в екзаменаційну (залікову) за національною шкалою та шкалою ЄКТС здійснюється за відповідною шкалою. </w:t>
      </w:r>
    </w:p>
    <w:p w:rsidR="00201CD2" w:rsidRPr="00F740C5" w:rsidRDefault="00201CD2" w:rsidP="00907BFF">
      <w:pPr>
        <w:keepNext/>
        <w:spacing w:before="71" w:after="60" w:line="276" w:lineRule="auto"/>
        <w:ind w:right="272"/>
        <w:jc w:val="center"/>
        <w:outlineLvl w:val="1"/>
        <w:rPr>
          <w:b/>
          <w:bCs/>
          <w:i/>
          <w:iCs/>
          <w:sz w:val="24"/>
          <w:szCs w:val="24"/>
          <w:lang w:eastAsia="ru-RU"/>
        </w:rPr>
      </w:pPr>
      <w:r w:rsidRPr="00F740C5">
        <w:rPr>
          <w:b/>
          <w:bCs/>
          <w:i/>
          <w:iCs/>
          <w:sz w:val="24"/>
          <w:szCs w:val="24"/>
          <w:lang w:eastAsia="ru-RU"/>
        </w:rPr>
        <w:t>Шкала оцінювання</w:t>
      </w:r>
    </w:p>
    <w:tbl>
      <w:tblPr>
        <w:tblW w:w="140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
        <w:gridCol w:w="6963"/>
        <w:gridCol w:w="2958"/>
        <w:gridCol w:w="1720"/>
        <w:gridCol w:w="1418"/>
      </w:tblGrid>
      <w:tr w:rsidR="00201CD2" w:rsidRPr="00F740C5">
        <w:tc>
          <w:tcPr>
            <w:tcW w:w="975" w:type="dxa"/>
            <w:vMerge w:val="restart"/>
            <w:vAlign w:val="center"/>
          </w:tcPr>
          <w:p w:rsidR="00201CD2" w:rsidRPr="00996432" w:rsidRDefault="00201CD2" w:rsidP="00996432">
            <w:pPr>
              <w:jc w:val="center"/>
              <w:rPr>
                <w:lang w:eastAsia="ru-RU"/>
              </w:rPr>
            </w:pPr>
            <w:r w:rsidRPr="00996432">
              <w:rPr>
                <w:lang w:eastAsia="ru-RU"/>
              </w:rPr>
              <w:t>Оцінка за</w:t>
            </w:r>
          </w:p>
          <w:p w:rsidR="00201CD2" w:rsidRPr="00996432" w:rsidRDefault="00201CD2" w:rsidP="00996432">
            <w:pPr>
              <w:jc w:val="center"/>
              <w:rPr>
                <w:lang w:eastAsia="ru-RU"/>
              </w:rPr>
            </w:pPr>
            <w:r w:rsidRPr="00996432">
              <w:rPr>
                <w:lang w:eastAsia="ru-RU"/>
              </w:rPr>
              <w:t>шкалою</w:t>
            </w:r>
          </w:p>
          <w:p w:rsidR="00201CD2" w:rsidRPr="00996432" w:rsidRDefault="00201CD2" w:rsidP="00996432">
            <w:pPr>
              <w:jc w:val="center"/>
              <w:rPr>
                <w:lang w:eastAsia="ru-RU"/>
              </w:rPr>
            </w:pPr>
            <w:r w:rsidRPr="00996432">
              <w:rPr>
                <w:lang w:eastAsia="ru-RU"/>
              </w:rPr>
              <w:t>ЄКТС</w:t>
            </w:r>
          </w:p>
        </w:tc>
        <w:tc>
          <w:tcPr>
            <w:tcW w:w="6963" w:type="dxa"/>
            <w:vMerge w:val="restart"/>
            <w:vAlign w:val="center"/>
          </w:tcPr>
          <w:p w:rsidR="00201CD2" w:rsidRPr="00996432" w:rsidRDefault="00201CD2" w:rsidP="00996432">
            <w:pPr>
              <w:jc w:val="center"/>
              <w:rPr>
                <w:lang w:eastAsia="ru-RU"/>
              </w:rPr>
            </w:pPr>
            <w:r w:rsidRPr="00996432">
              <w:rPr>
                <w:lang w:eastAsia="ru-RU"/>
              </w:rPr>
              <w:t>Визначення</w:t>
            </w:r>
          </w:p>
        </w:tc>
        <w:tc>
          <w:tcPr>
            <w:tcW w:w="6096" w:type="dxa"/>
            <w:gridSpan w:val="3"/>
            <w:vAlign w:val="center"/>
          </w:tcPr>
          <w:p w:rsidR="00201CD2" w:rsidRPr="00996432" w:rsidRDefault="00201CD2" w:rsidP="00996432">
            <w:pPr>
              <w:jc w:val="center"/>
              <w:rPr>
                <w:lang w:eastAsia="ru-RU"/>
              </w:rPr>
            </w:pPr>
            <w:r w:rsidRPr="00996432">
              <w:rPr>
                <w:lang w:eastAsia="ru-RU"/>
              </w:rPr>
              <w:t>Оцінка</w:t>
            </w:r>
          </w:p>
        </w:tc>
      </w:tr>
      <w:tr w:rsidR="00201CD2" w:rsidRPr="00F740C5">
        <w:tc>
          <w:tcPr>
            <w:tcW w:w="975" w:type="dxa"/>
            <w:vMerge/>
            <w:vAlign w:val="center"/>
          </w:tcPr>
          <w:p w:rsidR="00201CD2" w:rsidRPr="00996432" w:rsidRDefault="00201CD2" w:rsidP="00996432">
            <w:pPr>
              <w:jc w:val="center"/>
              <w:rPr>
                <w:lang w:eastAsia="ru-RU"/>
              </w:rPr>
            </w:pPr>
          </w:p>
        </w:tc>
        <w:tc>
          <w:tcPr>
            <w:tcW w:w="6963" w:type="dxa"/>
            <w:vMerge/>
            <w:vAlign w:val="center"/>
          </w:tcPr>
          <w:p w:rsidR="00201CD2" w:rsidRPr="00996432" w:rsidRDefault="00201CD2" w:rsidP="00996432">
            <w:pPr>
              <w:jc w:val="center"/>
              <w:rPr>
                <w:lang w:eastAsia="ru-RU"/>
              </w:rPr>
            </w:pPr>
          </w:p>
        </w:tc>
        <w:tc>
          <w:tcPr>
            <w:tcW w:w="2958" w:type="dxa"/>
            <w:vAlign w:val="center"/>
          </w:tcPr>
          <w:p w:rsidR="00201CD2" w:rsidRPr="00996432" w:rsidRDefault="00201CD2" w:rsidP="00996432">
            <w:pPr>
              <w:jc w:val="center"/>
              <w:rPr>
                <w:lang w:eastAsia="ru-RU"/>
              </w:rPr>
            </w:pPr>
            <w:r w:rsidRPr="00996432">
              <w:rPr>
                <w:lang w:eastAsia="ru-RU"/>
              </w:rPr>
              <w:t>За національною</w:t>
            </w:r>
            <w:r w:rsidRPr="00996432">
              <w:rPr>
                <w:lang w:val="ru-RU" w:eastAsia="ru-RU"/>
              </w:rPr>
              <w:t xml:space="preserve"> </w:t>
            </w:r>
            <w:r w:rsidRPr="00996432">
              <w:rPr>
                <w:lang w:eastAsia="ru-RU"/>
              </w:rPr>
              <w:t>системою</w:t>
            </w:r>
            <w:r w:rsidRPr="00996432">
              <w:rPr>
                <w:lang w:val="ru-RU" w:eastAsia="ru-RU"/>
              </w:rPr>
              <w:t xml:space="preserve"> </w:t>
            </w:r>
            <w:r w:rsidRPr="00996432">
              <w:rPr>
                <w:lang w:eastAsia="ru-RU"/>
              </w:rPr>
              <w:t>(іспит, диференційований залік: курсова робота,</w:t>
            </w:r>
            <w:r w:rsidRPr="00996432">
              <w:rPr>
                <w:lang w:val="ru-RU" w:eastAsia="ru-RU"/>
              </w:rPr>
              <w:t xml:space="preserve"> </w:t>
            </w:r>
            <w:r w:rsidRPr="00996432">
              <w:rPr>
                <w:lang w:eastAsia="ru-RU"/>
              </w:rPr>
              <w:t>практика)</w:t>
            </w:r>
          </w:p>
        </w:tc>
        <w:tc>
          <w:tcPr>
            <w:tcW w:w="1720" w:type="dxa"/>
            <w:vAlign w:val="center"/>
          </w:tcPr>
          <w:p w:rsidR="00201CD2" w:rsidRPr="00996432" w:rsidRDefault="00201CD2" w:rsidP="00996432">
            <w:pPr>
              <w:jc w:val="center"/>
              <w:rPr>
                <w:lang w:val="en-US" w:eastAsia="ru-RU"/>
              </w:rPr>
            </w:pPr>
            <w:r w:rsidRPr="00996432">
              <w:rPr>
                <w:lang w:eastAsia="ru-RU"/>
              </w:rPr>
              <w:t>За</w:t>
            </w:r>
            <w:r w:rsidRPr="00996432">
              <w:rPr>
                <w:lang w:val="en-US" w:eastAsia="ru-RU"/>
              </w:rPr>
              <w:t xml:space="preserve"> </w:t>
            </w:r>
            <w:r w:rsidRPr="00996432">
              <w:rPr>
                <w:lang w:eastAsia="ru-RU"/>
              </w:rPr>
              <w:t>національною</w:t>
            </w:r>
            <w:r w:rsidRPr="00996432">
              <w:rPr>
                <w:lang w:val="en-US" w:eastAsia="ru-RU"/>
              </w:rPr>
              <w:t xml:space="preserve"> </w:t>
            </w:r>
            <w:r w:rsidRPr="00996432">
              <w:rPr>
                <w:lang w:eastAsia="ru-RU"/>
              </w:rPr>
              <w:t>системою</w:t>
            </w:r>
            <w:r w:rsidRPr="00996432">
              <w:rPr>
                <w:lang w:val="en-US" w:eastAsia="ru-RU"/>
              </w:rPr>
              <w:t xml:space="preserve"> </w:t>
            </w:r>
          </w:p>
          <w:p w:rsidR="00201CD2" w:rsidRPr="00996432" w:rsidRDefault="00201CD2" w:rsidP="00996432">
            <w:pPr>
              <w:jc w:val="center"/>
              <w:rPr>
                <w:lang w:eastAsia="ru-RU"/>
              </w:rPr>
            </w:pPr>
            <w:r w:rsidRPr="00996432">
              <w:rPr>
                <w:lang w:eastAsia="ru-RU"/>
              </w:rPr>
              <w:t>(залік)</w:t>
            </w:r>
          </w:p>
        </w:tc>
        <w:tc>
          <w:tcPr>
            <w:tcW w:w="1418" w:type="dxa"/>
            <w:vAlign w:val="center"/>
          </w:tcPr>
          <w:p w:rsidR="00201CD2" w:rsidRPr="00996432" w:rsidRDefault="00201CD2" w:rsidP="00996432">
            <w:pPr>
              <w:jc w:val="center"/>
              <w:rPr>
                <w:lang w:eastAsia="ru-RU"/>
              </w:rPr>
            </w:pPr>
            <w:r w:rsidRPr="00996432">
              <w:rPr>
                <w:lang w:eastAsia="ru-RU"/>
              </w:rPr>
              <w:t>За</w:t>
            </w:r>
            <w:r w:rsidRPr="00996432">
              <w:rPr>
                <w:lang w:val="en-US" w:eastAsia="ru-RU"/>
              </w:rPr>
              <w:t xml:space="preserve"> </w:t>
            </w:r>
            <w:r w:rsidRPr="00996432">
              <w:rPr>
                <w:lang w:eastAsia="ru-RU"/>
              </w:rPr>
              <w:t>системою</w:t>
            </w:r>
            <w:r w:rsidRPr="00996432">
              <w:rPr>
                <w:lang w:val="en-US" w:eastAsia="ru-RU"/>
              </w:rPr>
              <w:t xml:space="preserve"> </w:t>
            </w:r>
            <w:r w:rsidRPr="00996432">
              <w:rPr>
                <w:lang w:eastAsia="ru-RU"/>
              </w:rPr>
              <w:t>ЦНТУ</w:t>
            </w:r>
          </w:p>
        </w:tc>
      </w:tr>
      <w:tr w:rsidR="00201CD2" w:rsidRPr="00F740C5">
        <w:tc>
          <w:tcPr>
            <w:tcW w:w="975" w:type="dxa"/>
          </w:tcPr>
          <w:p w:rsidR="00201CD2" w:rsidRPr="00996432" w:rsidRDefault="00201CD2" w:rsidP="00996432">
            <w:pPr>
              <w:jc w:val="center"/>
              <w:rPr>
                <w:lang w:val="en-US" w:eastAsia="ru-RU"/>
              </w:rPr>
            </w:pPr>
            <w:r w:rsidRPr="00996432">
              <w:rPr>
                <w:lang w:val="en-US" w:eastAsia="ru-RU"/>
              </w:rPr>
              <w:t>A</w:t>
            </w:r>
          </w:p>
        </w:tc>
        <w:tc>
          <w:tcPr>
            <w:tcW w:w="6963" w:type="dxa"/>
          </w:tcPr>
          <w:p w:rsidR="00201CD2" w:rsidRPr="00996432" w:rsidRDefault="00201CD2" w:rsidP="00060E0C">
            <w:pPr>
              <w:rPr>
                <w:lang w:eastAsia="ru-RU"/>
              </w:rPr>
            </w:pPr>
            <w:r w:rsidRPr="00996432">
              <w:rPr>
                <w:lang w:eastAsia="ru-RU"/>
              </w:rPr>
              <w:t xml:space="preserve">ВІДМІННО </w:t>
            </w:r>
            <w:r w:rsidRPr="00996432">
              <w:rPr>
                <w:lang w:val="ru-RU" w:eastAsia="ru-RU"/>
              </w:rPr>
              <w:t>–</w:t>
            </w:r>
            <w:r w:rsidRPr="00996432">
              <w:rPr>
                <w:lang w:eastAsia="ru-RU"/>
              </w:rPr>
              <w:t xml:space="preserve"> відмінне виконання</w:t>
            </w:r>
            <w:r w:rsidRPr="00996432">
              <w:rPr>
                <w:lang w:val="ru-RU" w:eastAsia="ru-RU"/>
              </w:rPr>
              <w:t xml:space="preserve"> </w:t>
            </w:r>
            <w:r w:rsidRPr="00996432">
              <w:rPr>
                <w:lang w:eastAsia="ru-RU"/>
              </w:rPr>
              <w:t>лише з незначною кількістю</w:t>
            </w:r>
            <w:r w:rsidRPr="00996432">
              <w:rPr>
                <w:lang w:val="ru-RU" w:eastAsia="ru-RU"/>
              </w:rPr>
              <w:t xml:space="preserve"> </w:t>
            </w:r>
            <w:r w:rsidRPr="00996432">
              <w:rPr>
                <w:lang w:eastAsia="ru-RU"/>
              </w:rPr>
              <w:t>помилок</w:t>
            </w:r>
          </w:p>
        </w:tc>
        <w:tc>
          <w:tcPr>
            <w:tcW w:w="2958" w:type="dxa"/>
            <w:vAlign w:val="center"/>
          </w:tcPr>
          <w:p w:rsidR="00201CD2" w:rsidRPr="00996432" w:rsidRDefault="00201CD2" w:rsidP="00996432">
            <w:pPr>
              <w:jc w:val="center"/>
              <w:rPr>
                <w:lang w:eastAsia="ru-RU"/>
              </w:rPr>
            </w:pPr>
            <w:r w:rsidRPr="00996432">
              <w:rPr>
                <w:lang w:eastAsia="ru-RU"/>
              </w:rPr>
              <w:t>5 (відмінно)</w:t>
            </w:r>
          </w:p>
        </w:tc>
        <w:tc>
          <w:tcPr>
            <w:tcW w:w="1720" w:type="dxa"/>
            <w:vAlign w:val="center"/>
          </w:tcPr>
          <w:p w:rsidR="00201CD2" w:rsidRPr="00996432" w:rsidRDefault="00201CD2" w:rsidP="00996432">
            <w:pPr>
              <w:jc w:val="center"/>
              <w:rPr>
                <w:lang w:eastAsia="ru-RU"/>
              </w:rPr>
            </w:pPr>
            <w:r w:rsidRPr="00996432">
              <w:rPr>
                <w:lang w:eastAsia="ru-RU"/>
              </w:rPr>
              <w:t>Зараховано</w:t>
            </w:r>
          </w:p>
        </w:tc>
        <w:tc>
          <w:tcPr>
            <w:tcW w:w="1418" w:type="dxa"/>
            <w:vAlign w:val="center"/>
          </w:tcPr>
          <w:p w:rsidR="00201CD2" w:rsidRPr="00996432" w:rsidRDefault="00201CD2" w:rsidP="00996432">
            <w:pPr>
              <w:jc w:val="center"/>
              <w:rPr>
                <w:lang w:val="en-US" w:eastAsia="ru-RU"/>
              </w:rPr>
            </w:pPr>
            <w:r w:rsidRPr="00996432">
              <w:rPr>
                <w:lang w:val="en-US" w:eastAsia="ru-RU"/>
              </w:rPr>
              <w:t>90</w:t>
            </w:r>
            <w:r w:rsidRPr="00996432">
              <w:rPr>
                <w:lang w:eastAsia="ru-RU"/>
              </w:rPr>
              <w:t xml:space="preserve"> </w:t>
            </w:r>
            <w:r w:rsidRPr="00996432">
              <w:rPr>
                <w:lang w:val="ru-RU" w:eastAsia="ru-RU"/>
              </w:rPr>
              <w:t>–</w:t>
            </w:r>
            <w:r w:rsidRPr="00996432">
              <w:rPr>
                <w:lang w:eastAsia="ru-RU"/>
              </w:rPr>
              <w:t xml:space="preserve"> </w:t>
            </w:r>
            <w:r w:rsidRPr="00996432">
              <w:rPr>
                <w:lang w:val="en-US" w:eastAsia="ru-RU"/>
              </w:rPr>
              <w:t>100</w:t>
            </w:r>
          </w:p>
        </w:tc>
      </w:tr>
      <w:tr w:rsidR="00201CD2" w:rsidRPr="00F740C5">
        <w:tc>
          <w:tcPr>
            <w:tcW w:w="975" w:type="dxa"/>
          </w:tcPr>
          <w:p w:rsidR="00201CD2" w:rsidRPr="00996432" w:rsidRDefault="00201CD2" w:rsidP="00996432">
            <w:pPr>
              <w:jc w:val="center"/>
              <w:rPr>
                <w:lang w:val="en-US" w:eastAsia="ru-RU"/>
              </w:rPr>
            </w:pPr>
            <w:r w:rsidRPr="00996432">
              <w:rPr>
                <w:lang w:val="en-US" w:eastAsia="ru-RU"/>
              </w:rPr>
              <w:t>B</w:t>
            </w:r>
          </w:p>
        </w:tc>
        <w:tc>
          <w:tcPr>
            <w:tcW w:w="6963" w:type="dxa"/>
          </w:tcPr>
          <w:p w:rsidR="00201CD2" w:rsidRPr="00996432" w:rsidRDefault="00201CD2" w:rsidP="00060E0C">
            <w:pPr>
              <w:rPr>
                <w:lang w:eastAsia="ru-RU"/>
              </w:rPr>
            </w:pPr>
            <w:r w:rsidRPr="00996432">
              <w:rPr>
                <w:lang w:eastAsia="ru-RU"/>
              </w:rPr>
              <w:t xml:space="preserve">ДУЖЕ ДОБРЕ </w:t>
            </w:r>
            <w:r w:rsidRPr="00996432">
              <w:rPr>
                <w:lang w:val="ru-RU" w:eastAsia="ru-RU"/>
              </w:rPr>
              <w:t>–</w:t>
            </w:r>
            <w:r w:rsidRPr="00996432">
              <w:rPr>
                <w:lang w:eastAsia="ru-RU"/>
              </w:rPr>
              <w:t xml:space="preserve"> вище середнього</w:t>
            </w:r>
            <w:r w:rsidRPr="00996432">
              <w:rPr>
                <w:lang w:val="ru-RU" w:eastAsia="ru-RU"/>
              </w:rPr>
              <w:t xml:space="preserve"> </w:t>
            </w:r>
            <w:r w:rsidRPr="00996432">
              <w:rPr>
                <w:lang w:eastAsia="ru-RU"/>
              </w:rPr>
              <w:t>рівня з кількома помилками</w:t>
            </w:r>
          </w:p>
        </w:tc>
        <w:tc>
          <w:tcPr>
            <w:tcW w:w="2958" w:type="dxa"/>
            <w:vMerge w:val="restart"/>
            <w:vAlign w:val="center"/>
          </w:tcPr>
          <w:p w:rsidR="00201CD2" w:rsidRPr="00996432" w:rsidRDefault="00201CD2" w:rsidP="00996432">
            <w:pPr>
              <w:jc w:val="center"/>
              <w:rPr>
                <w:lang w:eastAsia="ru-RU"/>
              </w:rPr>
            </w:pPr>
            <w:r w:rsidRPr="00996432">
              <w:rPr>
                <w:lang w:eastAsia="ru-RU"/>
              </w:rPr>
              <w:t>4 (добре)</w:t>
            </w:r>
          </w:p>
        </w:tc>
        <w:tc>
          <w:tcPr>
            <w:tcW w:w="1720" w:type="dxa"/>
            <w:vMerge w:val="restart"/>
            <w:vAlign w:val="center"/>
          </w:tcPr>
          <w:p w:rsidR="00201CD2" w:rsidRPr="00996432" w:rsidRDefault="00201CD2" w:rsidP="00996432">
            <w:pPr>
              <w:jc w:val="center"/>
              <w:rPr>
                <w:lang w:eastAsia="ru-RU"/>
              </w:rPr>
            </w:pPr>
            <w:r w:rsidRPr="00996432">
              <w:rPr>
                <w:lang w:eastAsia="ru-RU"/>
              </w:rPr>
              <w:t>Зараховано</w:t>
            </w:r>
          </w:p>
        </w:tc>
        <w:tc>
          <w:tcPr>
            <w:tcW w:w="1418" w:type="dxa"/>
            <w:vAlign w:val="center"/>
          </w:tcPr>
          <w:p w:rsidR="00201CD2" w:rsidRPr="00996432" w:rsidRDefault="00201CD2" w:rsidP="00996432">
            <w:pPr>
              <w:jc w:val="center"/>
              <w:rPr>
                <w:lang w:val="en-US" w:eastAsia="ru-RU"/>
              </w:rPr>
            </w:pPr>
            <w:r w:rsidRPr="00996432">
              <w:rPr>
                <w:lang w:val="en-US" w:eastAsia="ru-RU"/>
              </w:rPr>
              <w:t>82</w:t>
            </w:r>
            <w:r w:rsidRPr="00996432">
              <w:rPr>
                <w:lang w:eastAsia="ru-RU"/>
              </w:rPr>
              <w:t xml:space="preserve"> </w:t>
            </w:r>
            <w:r w:rsidRPr="00996432">
              <w:rPr>
                <w:lang w:val="ru-RU" w:eastAsia="ru-RU"/>
              </w:rPr>
              <w:t>–</w:t>
            </w:r>
            <w:r w:rsidRPr="00996432">
              <w:rPr>
                <w:lang w:eastAsia="ru-RU"/>
              </w:rPr>
              <w:t xml:space="preserve"> </w:t>
            </w:r>
            <w:r w:rsidRPr="00996432">
              <w:rPr>
                <w:lang w:val="en-US" w:eastAsia="ru-RU"/>
              </w:rPr>
              <w:t>89</w:t>
            </w:r>
          </w:p>
        </w:tc>
      </w:tr>
      <w:tr w:rsidR="00201CD2" w:rsidRPr="00F740C5">
        <w:tc>
          <w:tcPr>
            <w:tcW w:w="975" w:type="dxa"/>
          </w:tcPr>
          <w:p w:rsidR="00201CD2" w:rsidRPr="00996432" w:rsidRDefault="00201CD2" w:rsidP="00996432">
            <w:pPr>
              <w:jc w:val="center"/>
              <w:rPr>
                <w:lang w:val="en-US" w:eastAsia="ru-RU"/>
              </w:rPr>
            </w:pPr>
            <w:r w:rsidRPr="00996432">
              <w:rPr>
                <w:lang w:val="en-US" w:eastAsia="ru-RU"/>
              </w:rPr>
              <w:t>C</w:t>
            </w:r>
          </w:p>
        </w:tc>
        <w:tc>
          <w:tcPr>
            <w:tcW w:w="6963" w:type="dxa"/>
          </w:tcPr>
          <w:p w:rsidR="00201CD2" w:rsidRPr="00996432" w:rsidRDefault="00201CD2" w:rsidP="00060E0C">
            <w:pPr>
              <w:rPr>
                <w:lang w:eastAsia="ru-RU"/>
              </w:rPr>
            </w:pPr>
            <w:r w:rsidRPr="00996432">
              <w:rPr>
                <w:lang w:eastAsia="ru-RU"/>
              </w:rPr>
              <w:t xml:space="preserve">ДОБРЕ </w:t>
            </w:r>
            <w:r w:rsidRPr="00996432">
              <w:rPr>
                <w:lang w:val="ru-RU" w:eastAsia="ru-RU"/>
              </w:rPr>
              <w:t>–</w:t>
            </w:r>
            <w:r w:rsidRPr="00996432">
              <w:rPr>
                <w:lang w:eastAsia="ru-RU"/>
              </w:rPr>
              <w:t xml:space="preserve"> в цілому правильна</w:t>
            </w:r>
            <w:r w:rsidRPr="00996432">
              <w:rPr>
                <w:lang w:val="ru-RU" w:eastAsia="ru-RU"/>
              </w:rPr>
              <w:t xml:space="preserve"> </w:t>
            </w:r>
            <w:r w:rsidRPr="00996432">
              <w:rPr>
                <w:lang w:eastAsia="ru-RU"/>
              </w:rPr>
              <w:t>робота з певною кількістю грубих</w:t>
            </w:r>
            <w:r w:rsidRPr="00996432">
              <w:rPr>
                <w:lang w:val="ru-RU" w:eastAsia="ru-RU"/>
              </w:rPr>
              <w:t xml:space="preserve"> </w:t>
            </w:r>
            <w:r w:rsidRPr="00996432">
              <w:rPr>
                <w:lang w:eastAsia="ru-RU"/>
              </w:rPr>
              <w:t>помилок</w:t>
            </w:r>
          </w:p>
        </w:tc>
        <w:tc>
          <w:tcPr>
            <w:tcW w:w="2958" w:type="dxa"/>
            <w:vMerge/>
            <w:vAlign w:val="center"/>
          </w:tcPr>
          <w:p w:rsidR="00201CD2" w:rsidRPr="00996432" w:rsidRDefault="00201CD2" w:rsidP="00996432">
            <w:pPr>
              <w:jc w:val="center"/>
              <w:rPr>
                <w:lang w:eastAsia="ru-RU"/>
              </w:rPr>
            </w:pPr>
          </w:p>
        </w:tc>
        <w:tc>
          <w:tcPr>
            <w:tcW w:w="1720" w:type="dxa"/>
            <w:vMerge/>
            <w:vAlign w:val="center"/>
          </w:tcPr>
          <w:p w:rsidR="00201CD2" w:rsidRPr="00996432" w:rsidRDefault="00201CD2" w:rsidP="00996432">
            <w:pPr>
              <w:jc w:val="center"/>
              <w:rPr>
                <w:lang w:eastAsia="ru-RU"/>
              </w:rPr>
            </w:pPr>
          </w:p>
        </w:tc>
        <w:tc>
          <w:tcPr>
            <w:tcW w:w="1418" w:type="dxa"/>
            <w:vAlign w:val="center"/>
          </w:tcPr>
          <w:p w:rsidR="00201CD2" w:rsidRPr="00996432" w:rsidRDefault="00201CD2" w:rsidP="00996432">
            <w:pPr>
              <w:jc w:val="center"/>
              <w:rPr>
                <w:lang w:val="en-US" w:eastAsia="ru-RU"/>
              </w:rPr>
            </w:pPr>
            <w:r w:rsidRPr="00996432">
              <w:rPr>
                <w:lang w:val="en-US" w:eastAsia="ru-RU"/>
              </w:rPr>
              <w:t>74</w:t>
            </w:r>
            <w:r w:rsidRPr="00996432">
              <w:rPr>
                <w:lang w:eastAsia="ru-RU"/>
              </w:rPr>
              <w:t xml:space="preserve"> </w:t>
            </w:r>
            <w:r w:rsidRPr="00996432">
              <w:rPr>
                <w:lang w:val="ru-RU" w:eastAsia="ru-RU"/>
              </w:rPr>
              <w:t>–</w:t>
            </w:r>
            <w:r w:rsidRPr="00996432">
              <w:rPr>
                <w:lang w:eastAsia="ru-RU"/>
              </w:rPr>
              <w:t xml:space="preserve"> </w:t>
            </w:r>
            <w:r w:rsidRPr="00996432">
              <w:rPr>
                <w:lang w:val="en-US" w:eastAsia="ru-RU"/>
              </w:rPr>
              <w:t>81</w:t>
            </w:r>
          </w:p>
        </w:tc>
      </w:tr>
      <w:tr w:rsidR="00201CD2" w:rsidRPr="00F740C5">
        <w:tc>
          <w:tcPr>
            <w:tcW w:w="975" w:type="dxa"/>
          </w:tcPr>
          <w:p w:rsidR="00201CD2" w:rsidRPr="00996432" w:rsidRDefault="00201CD2" w:rsidP="00996432">
            <w:pPr>
              <w:jc w:val="center"/>
              <w:rPr>
                <w:lang w:val="en-US" w:eastAsia="ru-RU"/>
              </w:rPr>
            </w:pPr>
            <w:r w:rsidRPr="00996432">
              <w:rPr>
                <w:lang w:val="en-US" w:eastAsia="ru-RU"/>
              </w:rPr>
              <w:t>D</w:t>
            </w:r>
          </w:p>
        </w:tc>
        <w:tc>
          <w:tcPr>
            <w:tcW w:w="6963" w:type="dxa"/>
          </w:tcPr>
          <w:p w:rsidR="00201CD2" w:rsidRPr="00996432" w:rsidRDefault="00201CD2" w:rsidP="00060E0C">
            <w:pPr>
              <w:rPr>
                <w:lang w:eastAsia="ru-RU"/>
              </w:rPr>
            </w:pPr>
            <w:r w:rsidRPr="00996432">
              <w:rPr>
                <w:lang w:eastAsia="ru-RU"/>
              </w:rPr>
              <w:t xml:space="preserve">ЗАДОВІЛЬНО </w:t>
            </w:r>
            <w:r w:rsidRPr="00996432">
              <w:rPr>
                <w:lang w:val="ru-RU" w:eastAsia="ru-RU"/>
              </w:rPr>
              <w:t>–</w:t>
            </w:r>
            <w:r w:rsidRPr="00996432">
              <w:rPr>
                <w:lang w:eastAsia="ru-RU"/>
              </w:rPr>
              <w:t xml:space="preserve"> непогано, але зі</w:t>
            </w:r>
            <w:r w:rsidRPr="00996432">
              <w:rPr>
                <w:lang w:val="ru-RU" w:eastAsia="ru-RU"/>
              </w:rPr>
              <w:t xml:space="preserve"> </w:t>
            </w:r>
            <w:r w:rsidRPr="00996432">
              <w:rPr>
                <w:lang w:eastAsia="ru-RU"/>
              </w:rPr>
              <w:t>значною кількістю недоліків</w:t>
            </w:r>
          </w:p>
        </w:tc>
        <w:tc>
          <w:tcPr>
            <w:tcW w:w="2958" w:type="dxa"/>
            <w:vMerge w:val="restart"/>
            <w:vAlign w:val="center"/>
          </w:tcPr>
          <w:p w:rsidR="00201CD2" w:rsidRPr="00996432" w:rsidRDefault="00201CD2" w:rsidP="00996432">
            <w:pPr>
              <w:jc w:val="center"/>
              <w:rPr>
                <w:lang w:eastAsia="ru-RU"/>
              </w:rPr>
            </w:pPr>
            <w:r w:rsidRPr="00996432">
              <w:rPr>
                <w:lang w:eastAsia="ru-RU"/>
              </w:rPr>
              <w:t>3 (задовільно)</w:t>
            </w:r>
          </w:p>
        </w:tc>
        <w:tc>
          <w:tcPr>
            <w:tcW w:w="1720" w:type="dxa"/>
            <w:vMerge w:val="restart"/>
            <w:vAlign w:val="center"/>
          </w:tcPr>
          <w:p w:rsidR="00201CD2" w:rsidRPr="00996432" w:rsidRDefault="00201CD2" w:rsidP="00996432">
            <w:pPr>
              <w:jc w:val="center"/>
              <w:rPr>
                <w:lang w:eastAsia="ru-RU"/>
              </w:rPr>
            </w:pPr>
            <w:r w:rsidRPr="00996432">
              <w:rPr>
                <w:lang w:eastAsia="ru-RU"/>
              </w:rPr>
              <w:t>Зараховано</w:t>
            </w:r>
          </w:p>
        </w:tc>
        <w:tc>
          <w:tcPr>
            <w:tcW w:w="1418" w:type="dxa"/>
            <w:vAlign w:val="center"/>
          </w:tcPr>
          <w:p w:rsidR="00201CD2" w:rsidRPr="00996432" w:rsidRDefault="00201CD2" w:rsidP="00996432">
            <w:pPr>
              <w:jc w:val="center"/>
              <w:rPr>
                <w:lang w:val="en-US" w:eastAsia="ru-RU"/>
              </w:rPr>
            </w:pPr>
            <w:r w:rsidRPr="00996432">
              <w:rPr>
                <w:lang w:val="en-US" w:eastAsia="ru-RU"/>
              </w:rPr>
              <w:t>64</w:t>
            </w:r>
            <w:r w:rsidRPr="00996432">
              <w:rPr>
                <w:lang w:eastAsia="ru-RU"/>
              </w:rPr>
              <w:t xml:space="preserve"> </w:t>
            </w:r>
            <w:r w:rsidRPr="00996432">
              <w:rPr>
                <w:lang w:val="ru-RU" w:eastAsia="ru-RU"/>
              </w:rPr>
              <w:t>–</w:t>
            </w:r>
            <w:r w:rsidRPr="00996432">
              <w:rPr>
                <w:lang w:eastAsia="ru-RU"/>
              </w:rPr>
              <w:t xml:space="preserve"> </w:t>
            </w:r>
            <w:r w:rsidRPr="00996432">
              <w:rPr>
                <w:lang w:val="en-US" w:eastAsia="ru-RU"/>
              </w:rPr>
              <w:t>73</w:t>
            </w:r>
          </w:p>
        </w:tc>
      </w:tr>
      <w:tr w:rsidR="00201CD2" w:rsidRPr="00F740C5">
        <w:tc>
          <w:tcPr>
            <w:tcW w:w="975" w:type="dxa"/>
          </w:tcPr>
          <w:p w:rsidR="00201CD2" w:rsidRPr="00996432" w:rsidRDefault="00201CD2" w:rsidP="00996432">
            <w:pPr>
              <w:jc w:val="center"/>
              <w:rPr>
                <w:lang w:val="en-US" w:eastAsia="ru-RU"/>
              </w:rPr>
            </w:pPr>
            <w:r w:rsidRPr="00996432">
              <w:rPr>
                <w:lang w:val="en-US" w:eastAsia="ru-RU"/>
              </w:rPr>
              <w:t>E</w:t>
            </w:r>
          </w:p>
        </w:tc>
        <w:tc>
          <w:tcPr>
            <w:tcW w:w="6963" w:type="dxa"/>
          </w:tcPr>
          <w:p w:rsidR="00201CD2" w:rsidRPr="00996432" w:rsidRDefault="00201CD2" w:rsidP="00060E0C">
            <w:pPr>
              <w:rPr>
                <w:lang w:eastAsia="ru-RU"/>
              </w:rPr>
            </w:pPr>
            <w:r w:rsidRPr="00996432">
              <w:rPr>
                <w:lang w:eastAsia="ru-RU"/>
              </w:rPr>
              <w:t>ДОСТАТНЬО – виконання</w:t>
            </w:r>
            <w:r w:rsidRPr="00996432">
              <w:rPr>
                <w:lang w:val="ru-RU" w:eastAsia="ru-RU"/>
              </w:rPr>
              <w:t xml:space="preserve"> </w:t>
            </w:r>
            <w:r w:rsidRPr="00996432">
              <w:rPr>
                <w:lang w:eastAsia="ru-RU"/>
              </w:rPr>
              <w:t>задовольняє мінімальні критерії</w:t>
            </w:r>
          </w:p>
        </w:tc>
        <w:tc>
          <w:tcPr>
            <w:tcW w:w="2958" w:type="dxa"/>
            <w:vMerge/>
            <w:vAlign w:val="center"/>
          </w:tcPr>
          <w:p w:rsidR="00201CD2" w:rsidRPr="00996432" w:rsidRDefault="00201CD2" w:rsidP="00996432">
            <w:pPr>
              <w:jc w:val="center"/>
              <w:rPr>
                <w:lang w:eastAsia="ru-RU"/>
              </w:rPr>
            </w:pPr>
          </w:p>
        </w:tc>
        <w:tc>
          <w:tcPr>
            <w:tcW w:w="1720" w:type="dxa"/>
            <w:vMerge/>
          </w:tcPr>
          <w:p w:rsidR="00201CD2" w:rsidRPr="00996432" w:rsidRDefault="00201CD2" w:rsidP="00996432">
            <w:pPr>
              <w:jc w:val="center"/>
              <w:rPr>
                <w:lang w:eastAsia="ru-RU"/>
              </w:rPr>
            </w:pPr>
          </w:p>
        </w:tc>
        <w:tc>
          <w:tcPr>
            <w:tcW w:w="1418" w:type="dxa"/>
            <w:vAlign w:val="center"/>
          </w:tcPr>
          <w:p w:rsidR="00201CD2" w:rsidRPr="00996432" w:rsidRDefault="00201CD2" w:rsidP="00996432">
            <w:pPr>
              <w:jc w:val="center"/>
              <w:rPr>
                <w:lang w:val="en-US" w:eastAsia="ru-RU"/>
              </w:rPr>
            </w:pPr>
            <w:r w:rsidRPr="00996432">
              <w:rPr>
                <w:lang w:val="en-US" w:eastAsia="ru-RU"/>
              </w:rPr>
              <w:t>60</w:t>
            </w:r>
            <w:r w:rsidRPr="00996432">
              <w:rPr>
                <w:lang w:eastAsia="ru-RU"/>
              </w:rPr>
              <w:t xml:space="preserve"> </w:t>
            </w:r>
            <w:r w:rsidRPr="00996432">
              <w:rPr>
                <w:lang w:val="ru-RU" w:eastAsia="ru-RU"/>
              </w:rPr>
              <w:t>–</w:t>
            </w:r>
            <w:r w:rsidRPr="00996432">
              <w:rPr>
                <w:lang w:eastAsia="ru-RU"/>
              </w:rPr>
              <w:t xml:space="preserve"> </w:t>
            </w:r>
            <w:r w:rsidRPr="00996432">
              <w:rPr>
                <w:lang w:val="en-US" w:eastAsia="ru-RU"/>
              </w:rPr>
              <w:t>63</w:t>
            </w:r>
          </w:p>
        </w:tc>
      </w:tr>
      <w:tr w:rsidR="00201CD2" w:rsidRPr="00F740C5">
        <w:tc>
          <w:tcPr>
            <w:tcW w:w="975" w:type="dxa"/>
          </w:tcPr>
          <w:p w:rsidR="00201CD2" w:rsidRPr="00996432" w:rsidRDefault="00201CD2" w:rsidP="00996432">
            <w:pPr>
              <w:jc w:val="center"/>
              <w:rPr>
                <w:lang w:val="en-US" w:eastAsia="ru-RU"/>
              </w:rPr>
            </w:pPr>
            <w:r w:rsidRPr="00996432">
              <w:rPr>
                <w:lang w:val="en-US" w:eastAsia="ru-RU"/>
              </w:rPr>
              <w:t>FX</w:t>
            </w:r>
          </w:p>
        </w:tc>
        <w:tc>
          <w:tcPr>
            <w:tcW w:w="6963" w:type="dxa"/>
          </w:tcPr>
          <w:p w:rsidR="00201CD2" w:rsidRPr="00996432" w:rsidRDefault="00201CD2" w:rsidP="00060E0C">
            <w:pPr>
              <w:rPr>
                <w:lang w:eastAsia="ru-RU"/>
              </w:rPr>
            </w:pPr>
            <w:r w:rsidRPr="00996432">
              <w:rPr>
                <w:lang w:eastAsia="ru-RU"/>
              </w:rPr>
              <w:t xml:space="preserve">НЕЗАДОВІЛЬНО </w:t>
            </w:r>
            <w:r w:rsidRPr="00996432">
              <w:rPr>
                <w:lang w:val="ru-RU" w:eastAsia="ru-RU"/>
              </w:rPr>
              <w:t>–</w:t>
            </w:r>
            <w:r w:rsidRPr="00996432">
              <w:rPr>
                <w:lang w:eastAsia="ru-RU"/>
              </w:rPr>
              <w:t xml:space="preserve"> потрібно</w:t>
            </w:r>
            <w:r w:rsidRPr="00996432">
              <w:rPr>
                <w:lang w:val="ru-RU" w:eastAsia="ru-RU"/>
              </w:rPr>
              <w:t xml:space="preserve"> </w:t>
            </w:r>
            <w:r w:rsidRPr="00996432">
              <w:rPr>
                <w:lang w:eastAsia="ru-RU"/>
              </w:rPr>
              <w:t>попрацювати перед тим, як</w:t>
            </w:r>
            <w:r w:rsidRPr="00996432">
              <w:rPr>
                <w:lang w:val="ru-RU" w:eastAsia="ru-RU"/>
              </w:rPr>
              <w:t xml:space="preserve"> </w:t>
            </w:r>
            <w:r w:rsidRPr="00996432">
              <w:rPr>
                <w:lang w:eastAsia="ru-RU"/>
              </w:rPr>
              <w:t>перескласти</w:t>
            </w:r>
          </w:p>
        </w:tc>
        <w:tc>
          <w:tcPr>
            <w:tcW w:w="2958" w:type="dxa"/>
            <w:vMerge w:val="restart"/>
            <w:vAlign w:val="center"/>
          </w:tcPr>
          <w:p w:rsidR="00201CD2" w:rsidRPr="00996432" w:rsidRDefault="00201CD2" w:rsidP="00996432">
            <w:pPr>
              <w:jc w:val="center"/>
              <w:rPr>
                <w:lang w:eastAsia="ru-RU"/>
              </w:rPr>
            </w:pPr>
            <w:r w:rsidRPr="00996432">
              <w:rPr>
                <w:lang w:eastAsia="ru-RU"/>
              </w:rPr>
              <w:t>2 (незадовільно)</w:t>
            </w:r>
          </w:p>
        </w:tc>
        <w:tc>
          <w:tcPr>
            <w:tcW w:w="1720" w:type="dxa"/>
            <w:vMerge w:val="restart"/>
            <w:vAlign w:val="center"/>
          </w:tcPr>
          <w:p w:rsidR="00201CD2" w:rsidRPr="00996432" w:rsidRDefault="00201CD2" w:rsidP="00996432">
            <w:pPr>
              <w:jc w:val="center"/>
              <w:rPr>
                <w:lang w:eastAsia="ru-RU"/>
              </w:rPr>
            </w:pPr>
            <w:r w:rsidRPr="00996432">
              <w:rPr>
                <w:lang w:eastAsia="ru-RU"/>
              </w:rPr>
              <w:t>Незараховано</w:t>
            </w:r>
          </w:p>
        </w:tc>
        <w:tc>
          <w:tcPr>
            <w:tcW w:w="1418" w:type="dxa"/>
            <w:vAlign w:val="center"/>
          </w:tcPr>
          <w:p w:rsidR="00201CD2" w:rsidRPr="00996432" w:rsidRDefault="00201CD2" w:rsidP="00996432">
            <w:pPr>
              <w:jc w:val="center"/>
              <w:rPr>
                <w:lang w:val="en-US" w:eastAsia="ru-RU"/>
              </w:rPr>
            </w:pPr>
            <w:r w:rsidRPr="00996432">
              <w:rPr>
                <w:lang w:val="en-US" w:eastAsia="ru-RU"/>
              </w:rPr>
              <w:t>35</w:t>
            </w:r>
            <w:r w:rsidRPr="00996432">
              <w:rPr>
                <w:lang w:eastAsia="ru-RU"/>
              </w:rPr>
              <w:t xml:space="preserve"> </w:t>
            </w:r>
            <w:r w:rsidRPr="00996432">
              <w:rPr>
                <w:lang w:val="ru-RU" w:eastAsia="ru-RU"/>
              </w:rPr>
              <w:t>–</w:t>
            </w:r>
            <w:r w:rsidRPr="00996432">
              <w:rPr>
                <w:lang w:eastAsia="ru-RU"/>
              </w:rPr>
              <w:t xml:space="preserve"> </w:t>
            </w:r>
            <w:r w:rsidRPr="00996432">
              <w:rPr>
                <w:lang w:val="en-US" w:eastAsia="ru-RU"/>
              </w:rPr>
              <w:t>59</w:t>
            </w:r>
          </w:p>
        </w:tc>
      </w:tr>
      <w:tr w:rsidR="00201CD2" w:rsidRPr="00F740C5">
        <w:tc>
          <w:tcPr>
            <w:tcW w:w="975" w:type="dxa"/>
          </w:tcPr>
          <w:p w:rsidR="00201CD2" w:rsidRPr="00996432" w:rsidRDefault="00201CD2" w:rsidP="00996432">
            <w:pPr>
              <w:jc w:val="center"/>
              <w:rPr>
                <w:lang w:val="en-US" w:eastAsia="ru-RU"/>
              </w:rPr>
            </w:pPr>
            <w:r w:rsidRPr="00996432">
              <w:rPr>
                <w:lang w:val="en-US" w:eastAsia="ru-RU"/>
              </w:rPr>
              <w:t>F</w:t>
            </w:r>
          </w:p>
        </w:tc>
        <w:tc>
          <w:tcPr>
            <w:tcW w:w="6963" w:type="dxa"/>
          </w:tcPr>
          <w:p w:rsidR="00201CD2" w:rsidRPr="00996432" w:rsidRDefault="00201CD2" w:rsidP="00060E0C">
            <w:pPr>
              <w:rPr>
                <w:lang w:eastAsia="ru-RU"/>
              </w:rPr>
            </w:pPr>
            <w:r w:rsidRPr="00996432">
              <w:rPr>
                <w:lang w:eastAsia="ru-RU"/>
              </w:rPr>
              <w:t xml:space="preserve">НЕЗАДОВІЛЬНО </w:t>
            </w:r>
            <w:r w:rsidRPr="00996432">
              <w:rPr>
                <w:lang w:val="ru-RU" w:eastAsia="ru-RU"/>
              </w:rPr>
              <w:t>–</w:t>
            </w:r>
            <w:r w:rsidRPr="00996432">
              <w:rPr>
                <w:lang w:eastAsia="ru-RU"/>
              </w:rPr>
              <w:t xml:space="preserve"> необхідна</w:t>
            </w:r>
            <w:r w:rsidRPr="00996432">
              <w:rPr>
                <w:lang w:val="ru-RU" w:eastAsia="ru-RU"/>
              </w:rPr>
              <w:t xml:space="preserve"> </w:t>
            </w:r>
            <w:r w:rsidRPr="00996432">
              <w:rPr>
                <w:lang w:eastAsia="ru-RU"/>
              </w:rPr>
              <w:t>серйозна подальша робота</w:t>
            </w:r>
          </w:p>
        </w:tc>
        <w:tc>
          <w:tcPr>
            <w:tcW w:w="2958" w:type="dxa"/>
            <w:vMerge/>
          </w:tcPr>
          <w:p w:rsidR="00201CD2" w:rsidRPr="00996432" w:rsidRDefault="00201CD2" w:rsidP="00996432">
            <w:pPr>
              <w:jc w:val="center"/>
              <w:rPr>
                <w:lang w:eastAsia="ru-RU"/>
              </w:rPr>
            </w:pPr>
          </w:p>
        </w:tc>
        <w:tc>
          <w:tcPr>
            <w:tcW w:w="1720" w:type="dxa"/>
            <w:vMerge/>
          </w:tcPr>
          <w:p w:rsidR="00201CD2" w:rsidRPr="00996432" w:rsidRDefault="00201CD2" w:rsidP="00996432">
            <w:pPr>
              <w:jc w:val="center"/>
              <w:rPr>
                <w:lang w:eastAsia="ru-RU"/>
              </w:rPr>
            </w:pPr>
          </w:p>
        </w:tc>
        <w:tc>
          <w:tcPr>
            <w:tcW w:w="1418" w:type="dxa"/>
            <w:vAlign w:val="center"/>
          </w:tcPr>
          <w:p w:rsidR="00201CD2" w:rsidRPr="00996432" w:rsidRDefault="00201CD2" w:rsidP="00996432">
            <w:pPr>
              <w:pStyle w:val="ListParagraph"/>
              <w:ind w:left="0"/>
              <w:jc w:val="center"/>
              <w:rPr>
                <w:lang w:val="en-US" w:eastAsia="ru-RU"/>
              </w:rPr>
            </w:pPr>
            <w:r w:rsidRPr="00996432">
              <w:rPr>
                <w:lang w:eastAsia="ru-RU"/>
              </w:rPr>
              <w:t xml:space="preserve">1 </w:t>
            </w:r>
            <w:r w:rsidRPr="00996432">
              <w:rPr>
                <w:lang w:val="ru-RU" w:eastAsia="ru-RU"/>
              </w:rPr>
              <w:t>–</w:t>
            </w:r>
            <w:r w:rsidRPr="00996432">
              <w:rPr>
                <w:lang w:eastAsia="ru-RU"/>
              </w:rPr>
              <w:t xml:space="preserve"> </w:t>
            </w:r>
            <w:r w:rsidRPr="00996432">
              <w:rPr>
                <w:lang w:val="en-US" w:eastAsia="ru-RU"/>
              </w:rPr>
              <w:t>34</w:t>
            </w:r>
          </w:p>
        </w:tc>
      </w:tr>
    </w:tbl>
    <w:p w:rsidR="00201CD2" w:rsidRDefault="00201CD2" w:rsidP="00907BFF">
      <w:pPr>
        <w:tabs>
          <w:tab w:val="left" w:pos="567"/>
        </w:tabs>
        <w:spacing w:after="200" w:line="276" w:lineRule="auto"/>
        <w:ind w:firstLine="540"/>
        <w:jc w:val="both"/>
        <w:rPr>
          <w:i/>
          <w:iCs/>
          <w:sz w:val="24"/>
          <w:szCs w:val="24"/>
          <w:lang w:eastAsia="ru-RU"/>
        </w:rPr>
      </w:pPr>
    </w:p>
    <w:p w:rsidR="00201CD2" w:rsidRPr="00F740C5" w:rsidRDefault="00201CD2" w:rsidP="00907BFF">
      <w:pPr>
        <w:tabs>
          <w:tab w:val="left" w:pos="567"/>
        </w:tabs>
        <w:spacing w:after="200" w:line="276" w:lineRule="auto"/>
        <w:ind w:firstLine="540"/>
        <w:jc w:val="both"/>
        <w:rPr>
          <w:sz w:val="24"/>
          <w:szCs w:val="24"/>
          <w:lang w:eastAsia="ru-RU"/>
        </w:rPr>
      </w:pPr>
      <w:r w:rsidRPr="00F740C5">
        <w:rPr>
          <w:i/>
          <w:iCs/>
          <w:sz w:val="24"/>
          <w:szCs w:val="24"/>
          <w:lang w:eastAsia="ru-RU"/>
        </w:rPr>
        <w:t xml:space="preserve">Критерії оцінювання </w:t>
      </w:r>
      <w:r w:rsidRPr="00F740C5">
        <w:rPr>
          <w:sz w:val="24"/>
          <w:szCs w:val="24"/>
          <w:lang w:eastAsia="ru-RU"/>
        </w:rPr>
        <w:t xml:space="preserve">знань і вмінь здобувачів визначені </w:t>
      </w:r>
      <w:r w:rsidRPr="00F740C5">
        <w:rPr>
          <w:color w:val="0070C0"/>
          <w:sz w:val="24"/>
          <w:szCs w:val="24"/>
          <w:u w:val="single"/>
          <w:lang w:eastAsia="ru-RU"/>
        </w:rPr>
        <w:t>Положенням про організацію освітнього процесу в ЦНТУ</w:t>
      </w:r>
      <w:r>
        <w:rPr>
          <w:sz w:val="24"/>
          <w:szCs w:val="24"/>
          <w:lang w:eastAsia="ru-RU"/>
        </w:rPr>
        <w:t> (С. 28-31</w:t>
      </w:r>
      <w:r w:rsidRPr="00F740C5">
        <w:rPr>
          <w:sz w:val="24"/>
          <w:szCs w:val="24"/>
          <w:lang w:eastAsia="ru-RU"/>
        </w:rPr>
        <w:t>).</w:t>
      </w:r>
    </w:p>
    <w:p w:rsidR="00201CD2" w:rsidRDefault="00201CD2" w:rsidP="00934218">
      <w:pPr>
        <w:pStyle w:val="Heading2"/>
        <w:numPr>
          <w:ilvl w:val="0"/>
          <w:numId w:val="6"/>
        </w:numPr>
        <w:tabs>
          <w:tab w:val="left" w:pos="5853"/>
        </w:tabs>
        <w:spacing w:before="89" w:line="274" w:lineRule="exact"/>
      </w:pPr>
      <w:r>
        <w:t>Рекомендовані джерела інформації</w:t>
      </w:r>
    </w:p>
    <w:p w:rsidR="00201CD2" w:rsidRPr="0016098D" w:rsidRDefault="00201CD2" w:rsidP="0016098D">
      <w:pPr>
        <w:tabs>
          <w:tab w:val="left" w:pos="928"/>
        </w:tabs>
        <w:spacing w:line="264" w:lineRule="auto"/>
        <w:ind w:left="579" w:right="114"/>
        <w:rPr>
          <w:sz w:val="24"/>
          <w:szCs w:val="24"/>
        </w:rPr>
      </w:pPr>
    </w:p>
    <w:p w:rsidR="00201CD2" w:rsidRDefault="00201CD2" w:rsidP="004D046E">
      <w:pPr>
        <w:pStyle w:val="BodyTextIndent"/>
        <w:spacing w:after="0"/>
        <w:ind w:left="0" w:firstLine="709"/>
        <w:jc w:val="both"/>
        <w:rPr>
          <w:lang w:val="ru-RU"/>
        </w:rPr>
      </w:pPr>
      <w:r>
        <w:rPr>
          <w:lang w:val="ru-RU"/>
        </w:rPr>
        <w:t>1. Алехина И. Имидж и этикет делового человека / И. Алехина. М., 1996.</w:t>
      </w:r>
    </w:p>
    <w:p w:rsidR="00201CD2" w:rsidRPr="00D21A36" w:rsidRDefault="00201CD2" w:rsidP="004D046E">
      <w:pPr>
        <w:pStyle w:val="BodyTextIndent"/>
        <w:spacing w:after="0"/>
        <w:ind w:left="0" w:firstLine="709"/>
        <w:jc w:val="both"/>
      </w:pPr>
      <w:r>
        <w:rPr>
          <w:lang w:val="ru-RU"/>
        </w:rPr>
        <w:t xml:space="preserve">2. </w:t>
      </w:r>
      <w:r>
        <w:t>Афанасьєв І. Діловий етикет / І. Афанасьєв. К.: Альтерперес, 1998.</w:t>
      </w:r>
    </w:p>
    <w:p w:rsidR="00201CD2" w:rsidRDefault="00201CD2" w:rsidP="004D046E">
      <w:pPr>
        <w:pStyle w:val="BodyTextIndent"/>
        <w:spacing w:after="0"/>
        <w:ind w:left="0" w:firstLine="709"/>
        <w:jc w:val="both"/>
      </w:pPr>
      <w:r>
        <w:rPr>
          <w:lang w:val="ru-RU"/>
        </w:rPr>
        <w:t xml:space="preserve">3. </w:t>
      </w:r>
      <w:r>
        <w:t>Бабайлов В. К. Культура ділового спілкування менеджера: навч. посіб. для студ. вищ. навч. закладів / В. К. Бабайлов. Х., 2001.</w:t>
      </w:r>
    </w:p>
    <w:p w:rsidR="00201CD2" w:rsidRDefault="00201CD2" w:rsidP="004D046E">
      <w:pPr>
        <w:pStyle w:val="BodyTextIndent"/>
        <w:spacing w:after="0"/>
        <w:ind w:left="0" w:firstLine="709"/>
        <w:jc w:val="both"/>
      </w:pPr>
      <w:r>
        <w:rPr>
          <w:lang w:val="ru-RU"/>
        </w:rPr>
        <w:t xml:space="preserve">4. </w:t>
      </w:r>
      <w:r>
        <w:t>Бухтій Л. В. Ораторське мистецтво / Л. В. Бухтій. – К., 1997.</w:t>
      </w:r>
    </w:p>
    <w:p w:rsidR="00201CD2" w:rsidRDefault="00201CD2" w:rsidP="004D046E">
      <w:pPr>
        <w:pStyle w:val="BodyTextIndent"/>
        <w:spacing w:after="0"/>
        <w:ind w:left="0" w:firstLine="709"/>
        <w:jc w:val="both"/>
      </w:pPr>
      <w:r w:rsidRPr="00BB4624">
        <w:t xml:space="preserve">5. </w:t>
      </w:r>
      <w:r>
        <w:t>Ботвіна Н. В. Міжнародні культурні традиції: мова та етика ділової комунікації: навч. посіб.  / Н. В. Ботвина. Вид. 2-ге, доп. та переробл. К., АтрЕК, 2002.</w:t>
      </w:r>
    </w:p>
    <w:p w:rsidR="00201CD2" w:rsidRPr="00583FB2" w:rsidRDefault="00201CD2" w:rsidP="004D046E">
      <w:pPr>
        <w:pStyle w:val="BodyTextIndent"/>
        <w:spacing w:after="0"/>
        <w:ind w:left="0" w:firstLine="709"/>
        <w:jc w:val="both"/>
        <w:rPr>
          <w:lang w:val="ru-RU"/>
        </w:rPr>
      </w:pPr>
      <w:r>
        <w:rPr>
          <w:lang w:val="ru-RU"/>
        </w:rPr>
        <w:t xml:space="preserve">6. </w:t>
      </w:r>
      <w:r>
        <w:t xml:space="preserve">Венедиктова </w:t>
      </w:r>
      <w:r>
        <w:rPr>
          <w:lang w:val="ru-RU"/>
        </w:rPr>
        <w:t>В.И. О деловой этике и этикете / В. И. Венедиктова. М., 1994.</w:t>
      </w:r>
    </w:p>
    <w:p w:rsidR="00201CD2" w:rsidRDefault="00201CD2" w:rsidP="004D046E">
      <w:pPr>
        <w:pStyle w:val="BodyTextIndent"/>
        <w:spacing w:after="0"/>
        <w:ind w:left="0" w:firstLine="709"/>
        <w:jc w:val="both"/>
        <w:rPr>
          <w:lang w:val="ru-RU"/>
        </w:rPr>
      </w:pPr>
      <w:r>
        <w:rPr>
          <w:lang w:val="ru-RU"/>
        </w:rPr>
        <w:t>7. Вечер Л. С. Секреты делового общения / Л. С. Вечер. Минск: Высш. шк., 1996.</w:t>
      </w:r>
    </w:p>
    <w:p w:rsidR="00201CD2" w:rsidRDefault="00201CD2" w:rsidP="004D046E">
      <w:pPr>
        <w:pStyle w:val="BodyTextIndent"/>
        <w:spacing w:after="0"/>
        <w:ind w:left="0" w:firstLine="709"/>
        <w:jc w:val="both"/>
        <w:rPr>
          <w:lang w:val="ru-RU"/>
        </w:rPr>
      </w:pPr>
      <w:r>
        <w:rPr>
          <w:lang w:val="ru-RU"/>
        </w:rPr>
        <w:t>8. Винтер М. Психология ведения разговора / М. Винтер. Ростов-на-Дону, 1991.</w:t>
      </w:r>
    </w:p>
    <w:p w:rsidR="00201CD2" w:rsidRDefault="00201CD2" w:rsidP="004D046E">
      <w:pPr>
        <w:pStyle w:val="BodyTextIndent"/>
        <w:spacing w:after="0"/>
        <w:ind w:left="0" w:firstLine="709"/>
        <w:jc w:val="both"/>
        <w:rPr>
          <w:lang w:val="ru-RU"/>
        </w:rPr>
      </w:pPr>
      <w:r>
        <w:rPr>
          <w:lang w:val="ru-RU"/>
        </w:rPr>
        <w:t xml:space="preserve">9. </w:t>
      </w:r>
      <w:r>
        <w:t>Галушко В. П. Діловий протокол та ведення переговорів: навч. посіб. / В. П. Галушко.– Вінниця: Нова книга, 2002.</w:t>
      </w:r>
    </w:p>
    <w:p w:rsidR="00201CD2" w:rsidRPr="00583FB2" w:rsidRDefault="00201CD2" w:rsidP="004D046E">
      <w:pPr>
        <w:pStyle w:val="BodyTextIndent"/>
        <w:spacing w:after="0"/>
        <w:ind w:left="0" w:firstLine="709"/>
        <w:jc w:val="both"/>
      </w:pPr>
      <w:r>
        <w:rPr>
          <w:lang w:val="ru-RU"/>
        </w:rPr>
        <w:t xml:space="preserve">10. </w:t>
      </w:r>
      <w:r>
        <w:t>Гах Й. М. Етика ділового спілкування / Й. М. Гах. Київ: Центр навчальної літератури, 2005.</w:t>
      </w:r>
    </w:p>
    <w:p w:rsidR="00201CD2" w:rsidRDefault="00201CD2" w:rsidP="004D046E">
      <w:pPr>
        <w:pStyle w:val="BodyTextIndent"/>
        <w:spacing w:after="0"/>
        <w:ind w:left="0" w:firstLine="709"/>
        <w:jc w:val="both"/>
        <w:rPr>
          <w:lang w:val="ru-RU"/>
        </w:rPr>
      </w:pPr>
      <w:r>
        <w:rPr>
          <w:lang w:val="ru-RU"/>
        </w:rPr>
        <w:t>11. Гончарова Л. А. Психология и этика делового общения / Л. А. Гончарова. Донецк: ДГАСА, 2004.</w:t>
      </w:r>
    </w:p>
    <w:p w:rsidR="00201CD2" w:rsidRDefault="00201CD2" w:rsidP="004D046E">
      <w:pPr>
        <w:pStyle w:val="BodyTextIndent"/>
        <w:spacing w:after="0"/>
        <w:ind w:left="0" w:firstLine="709"/>
        <w:jc w:val="both"/>
      </w:pPr>
      <w:r>
        <w:rPr>
          <w:lang w:val="ru-RU"/>
        </w:rPr>
        <w:t xml:space="preserve">12. </w:t>
      </w:r>
      <w:r>
        <w:t>Губенко Л. Г., Немцов В. Д. Культура ділового спілкування: навч. посіб. / Л. Г. Губенко, В. Д. Немцов. К., 2002.</w:t>
      </w:r>
    </w:p>
    <w:p w:rsidR="00201CD2" w:rsidRDefault="00201CD2" w:rsidP="004D046E">
      <w:pPr>
        <w:pStyle w:val="BodyTextIndent"/>
        <w:spacing w:after="0"/>
        <w:ind w:left="0" w:firstLine="709"/>
        <w:jc w:val="both"/>
        <w:rPr>
          <w:lang w:val="ru-RU"/>
        </w:rPr>
      </w:pPr>
      <w:r>
        <w:rPr>
          <w:lang w:val="ru-RU"/>
        </w:rPr>
        <w:t xml:space="preserve">13. </w:t>
      </w:r>
      <w:r>
        <w:t>Докаш В. І. Етика та психологія ділового спілкування / В. І. Докаш. Чернівці: Руна, 1999.</w:t>
      </w:r>
    </w:p>
    <w:p w:rsidR="00201CD2" w:rsidRDefault="00201CD2" w:rsidP="004D046E">
      <w:pPr>
        <w:pStyle w:val="BodyTextIndent"/>
        <w:spacing w:after="0"/>
        <w:ind w:left="0" w:firstLine="709"/>
        <w:jc w:val="both"/>
      </w:pPr>
      <w:r>
        <w:rPr>
          <w:lang w:val="ru-RU"/>
        </w:rPr>
        <w:t xml:space="preserve">14. </w:t>
      </w:r>
      <w:r>
        <w:t>Дороніна М. С. Культура спілкування і партнерства: навч.посіб. / М. С. Дороніна, А. В. Доронін. Х.: ХНЕУ, 2008.</w:t>
      </w:r>
    </w:p>
    <w:p w:rsidR="00201CD2" w:rsidRDefault="00201CD2" w:rsidP="004D046E">
      <w:pPr>
        <w:pStyle w:val="BodyTextIndent"/>
        <w:spacing w:after="0"/>
        <w:ind w:left="0" w:firstLine="709"/>
        <w:jc w:val="both"/>
      </w:pPr>
      <w:r>
        <w:rPr>
          <w:lang w:val="ru-RU"/>
        </w:rPr>
        <w:t xml:space="preserve">15. </w:t>
      </w:r>
      <w:r>
        <w:t>Дороніна М. С. Культура спілкування ділових людей: навч. посіб. / М. С. Дороніна. К., 1998.</w:t>
      </w:r>
    </w:p>
    <w:p w:rsidR="00201CD2" w:rsidRDefault="00201CD2" w:rsidP="004D046E">
      <w:pPr>
        <w:pStyle w:val="BodyTextIndent"/>
        <w:spacing w:after="0"/>
        <w:ind w:left="0" w:firstLine="709"/>
        <w:jc w:val="both"/>
      </w:pPr>
      <w:r w:rsidRPr="00BB4624">
        <w:t xml:space="preserve">16. </w:t>
      </w:r>
      <w:r>
        <w:t>Етика ділових стосунків / О. Й. Лесько, М. Д. Прищак, Г. Г. Рузакова, О. Б, Залюбівська  та ін. Вінниця: ВНТУ, 2009.</w:t>
      </w:r>
    </w:p>
    <w:p w:rsidR="00201CD2" w:rsidRDefault="00201CD2" w:rsidP="004D046E">
      <w:pPr>
        <w:pStyle w:val="BodyTextIndent"/>
        <w:spacing w:after="0"/>
        <w:ind w:left="0" w:firstLine="709"/>
        <w:jc w:val="both"/>
      </w:pPr>
      <w:r>
        <w:rPr>
          <w:lang w:val="ru-RU"/>
        </w:rPr>
        <w:t xml:space="preserve">17. </w:t>
      </w:r>
      <w:r>
        <w:t>Етика та психологія ділових відносин: навч. посіб. для студ. вищих навч. закладів / Т. Є. Андрєєва (ред.). Х.: Бурун Книга, 2004.</w:t>
      </w:r>
    </w:p>
    <w:p w:rsidR="00201CD2" w:rsidRDefault="00201CD2" w:rsidP="004D046E">
      <w:pPr>
        <w:pStyle w:val="BodyTextIndent"/>
        <w:spacing w:after="0"/>
        <w:ind w:left="0" w:firstLine="709"/>
        <w:jc w:val="both"/>
      </w:pPr>
      <w:r>
        <w:rPr>
          <w:lang w:val="ru-RU"/>
        </w:rPr>
        <w:t xml:space="preserve">18. </w:t>
      </w:r>
      <w:r>
        <w:t>Завірюха Л. А., Лавриненко О. В. Етика ділового спілкування / Л. А. Завірюха, О. В. Лавриненко. К.: УММБ. 1998.</w:t>
      </w:r>
    </w:p>
    <w:p w:rsidR="00201CD2" w:rsidRDefault="00201CD2" w:rsidP="004D046E">
      <w:pPr>
        <w:pStyle w:val="BodyTextIndent"/>
        <w:spacing w:after="0"/>
        <w:ind w:left="0" w:firstLine="709"/>
        <w:jc w:val="both"/>
      </w:pPr>
      <w:r w:rsidRPr="00BB4624">
        <w:t xml:space="preserve">19. </w:t>
      </w:r>
      <w:r>
        <w:t>Зусін В. Я. Етика та етикет ділового спілкування: навч. посіб. / В. Я. Зусин.  2-е вид., переробл. і доп. К.: Центр навчальної літератури, 2005.</w:t>
      </w:r>
    </w:p>
    <w:p w:rsidR="00201CD2" w:rsidRDefault="00201CD2" w:rsidP="004D046E">
      <w:pPr>
        <w:pStyle w:val="BodyTextIndent"/>
        <w:spacing w:after="0"/>
        <w:ind w:left="0" w:firstLine="709"/>
        <w:jc w:val="both"/>
        <w:rPr>
          <w:lang w:val="ru-RU"/>
        </w:rPr>
      </w:pPr>
      <w:r>
        <w:rPr>
          <w:lang w:val="ru-RU"/>
        </w:rPr>
        <w:t>20. Истомина Г. Д. Этика делового общения: учеб. пособие / Г. Д. Истомина. М.: МГИМО (У), 2001.</w:t>
      </w:r>
    </w:p>
    <w:p w:rsidR="00201CD2" w:rsidRDefault="00201CD2" w:rsidP="004D046E">
      <w:pPr>
        <w:pStyle w:val="BodyTextIndent"/>
        <w:spacing w:after="0"/>
        <w:ind w:left="0" w:firstLine="709"/>
        <w:jc w:val="both"/>
        <w:rPr>
          <w:lang w:val="ru-RU"/>
        </w:rPr>
      </w:pPr>
      <w:r>
        <w:rPr>
          <w:lang w:val="ru-RU"/>
        </w:rPr>
        <w:t>21. Карнеги Д. Как приобретать друзей и оказывать влияние на людей: пер. с англ. / Д. Карнеги. К., 1989.</w:t>
      </w:r>
    </w:p>
    <w:p w:rsidR="00201CD2" w:rsidRDefault="00201CD2" w:rsidP="004D046E">
      <w:pPr>
        <w:pStyle w:val="BodyTextIndent"/>
        <w:spacing w:after="0"/>
        <w:ind w:left="0" w:firstLine="709"/>
        <w:jc w:val="both"/>
        <w:rPr>
          <w:lang w:val="ru-RU"/>
        </w:rPr>
      </w:pPr>
      <w:r>
        <w:rPr>
          <w:lang w:val="ru-RU"/>
        </w:rPr>
        <w:t>22. Кашапов Р. Р. Курс практической психологии или Как научиться работать и добиваться успеха / Р. Р. Кашапов. Ижевск, 2001.</w:t>
      </w:r>
    </w:p>
    <w:p w:rsidR="00201CD2" w:rsidRDefault="00201CD2" w:rsidP="004D046E">
      <w:pPr>
        <w:pStyle w:val="BodyTextIndent"/>
        <w:spacing w:after="0"/>
        <w:ind w:left="0" w:firstLine="709"/>
        <w:jc w:val="both"/>
        <w:rPr>
          <w:lang w:val="ru-RU"/>
        </w:rPr>
      </w:pPr>
      <w:r>
        <w:rPr>
          <w:lang w:val="ru-RU"/>
        </w:rPr>
        <w:t>23. Корніяка О. Мистецтво говорити: Чи вміємо  себе поводити? / О. Корніяка. К., 1995.</w:t>
      </w:r>
    </w:p>
    <w:p w:rsidR="00201CD2" w:rsidRDefault="00201CD2" w:rsidP="004D046E">
      <w:pPr>
        <w:pStyle w:val="BodyTextIndent"/>
        <w:spacing w:after="0"/>
        <w:ind w:left="0" w:firstLine="709"/>
        <w:jc w:val="both"/>
        <w:rPr>
          <w:lang w:val="ru-RU"/>
        </w:rPr>
      </w:pPr>
      <w:r>
        <w:rPr>
          <w:lang w:val="ru-RU"/>
        </w:rPr>
        <w:t>24. Кубрак О. В. Етика ділового та повсякденного спілкування / О. В. Кубрак. Суми: Університетська книга, 2002.</w:t>
      </w:r>
    </w:p>
    <w:p w:rsidR="00201CD2" w:rsidRDefault="00201CD2" w:rsidP="004D046E">
      <w:pPr>
        <w:pStyle w:val="BodyTextIndent"/>
        <w:spacing w:after="0"/>
        <w:ind w:left="0" w:firstLine="709"/>
        <w:jc w:val="both"/>
        <w:rPr>
          <w:lang w:val="ru-RU"/>
        </w:rPr>
      </w:pPr>
      <w:r>
        <w:rPr>
          <w:lang w:val="ru-RU"/>
        </w:rPr>
        <w:t>25. Кузин Ф. А. Культура делового общения / Ф. А. Кузин. М.: Ось-89, 1997.</w:t>
      </w:r>
    </w:p>
    <w:p w:rsidR="00201CD2" w:rsidRDefault="00201CD2" w:rsidP="004D046E">
      <w:pPr>
        <w:pStyle w:val="BodyTextIndent"/>
        <w:spacing w:after="0"/>
        <w:ind w:left="0" w:firstLine="709"/>
        <w:jc w:val="both"/>
        <w:rPr>
          <w:lang w:val="ru-RU"/>
        </w:rPr>
      </w:pPr>
      <w:r>
        <w:rPr>
          <w:lang w:val="ru-RU"/>
        </w:rPr>
        <w:t>26. Леонтьев А. А. Психология общения / А. А. Леонтьев. М., 1997.</w:t>
      </w:r>
    </w:p>
    <w:p w:rsidR="00201CD2" w:rsidRDefault="00201CD2" w:rsidP="004D046E">
      <w:pPr>
        <w:pStyle w:val="BodyTextIndent"/>
        <w:spacing w:after="0"/>
        <w:ind w:left="0" w:firstLine="709"/>
        <w:jc w:val="both"/>
        <w:rPr>
          <w:lang w:val="ru-RU"/>
        </w:rPr>
      </w:pPr>
      <w:r>
        <w:rPr>
          <w:lang w:val="ru-RU"/>
        </w:rPr>
        <w:t>27. Михалькевич Г. Н. Этикет международного общения: учеб. пособие / Г. Н. Михалькевич. Минск, 2004.</w:t>
      </w:r>
    </w:p>
    <w:p w:rsidR="00201CD2" w:rsidRDefault="00201CD2" w:rsidP="004D046E">
      <w:pPr>
        <w:pStyle w:val="BodyTextIndent"/>
        <w:spacing w:after="0"/>
        <w:ind w:left="0" w:firstLine="709"/>
        <w:jc w:val="both"/>
        <w:rPr>
          <w:lang w:val="ru-RU"/>
        </w:rPr>
      </w:pPr>
      <w:r>
        <w:rPr>
          <w:lang w:val="ru-RU"/>
        </w:rPr>
        <w:t>28. Михневич А. Е. Ораторское искусство лектора / А. Е. Михневич. – М., 1984.</w:t>
      </w:r>
    </w:p>
    <w:p w:rsidR="00201CD2" w:rsidRDefault="00201CD2" w:rsidP="004D046E">
      <w:pPr>
        <w:pStyle w:val="BodyTextIndent"/>
        <w:spacing w:after="0"/>
        <w:ind w:left="0" w:firstLine="709"/>
        <w:jc w:val="both"/>
        <w:rPr>
          <w:lang w:val="ru-RU"/>
        </w:rPr>
      </w:pPr>
      <w:r>
        <w:rPr>
          <w:lang w:val="ru-RU"/>
        </w:rPr>
        <w:t>29. Морозов А. В. Деловая психология: курс лекций: учебник для высших и средних специальных заведений / А. В. Морозоа. СПб: Союз, 2002.</w:t>
      </w:r>
    </w:p>
    <w:p w:rsidR="00201CD2" w:rsidRDefault="00201CD2" w:rsidP="004D046E">
      <w:pPr>
        <w:pStyle w:val="BodyTextIndent"/>
        <w:tabs>
          <w:tab w:val="left" w:pos="1080"/>
        </w:tabs>
        <w:spacing w:after="0"/>
        <w:ind w:left="0" w:firstLine="709"/>
        <w:jc w:val="both"/>
        <w:rPr>
          <w:lang w:val="ru-RU"/>
        </w:rPr>
      </w:pPr>
      <w:r>
        <w:rPr>
          <w:lang w:val="ru-RU"/>
        </w:rPr>
        <w:t xml:space="preserve"> 30. Палеха Ю. І., Водерацький Ю. В. Етика ділового спілкування / Ю. І. Палеха, Ю. В. Водерацький.  К., 1999. </w:t>
      </w:r>
    </w:p>
    <w:p w:rsidR="00201CD2" w:rsidRDefault="00201CD2" w:rsidP="004D046E">
      <w:pPr>
        <w:pStyle w:val="BodyTextIndent"/>
        <w:spacing w:after="0"/>
        <w:ind w:left="0" w:firstLine="709"/>
        <w:jc w:val="both"/>
        <w:rPr>
          <w:lang w:val="ru-RU"/>
        </w:rPr>
      </w:pPr>
      <w:r>
        <w:rPr>
          <w:lang w:val="ru-RU"/>
        </w:rPr>
        <w:t xml:space="preserve"> 31. Палеха Ю. І. Етика ділових відносин: навч. посіб.  / Ю. І. Палеха. К.:   Кондор, 2008.</w:t>
      </w:r>
    </w:p>
    <w:p w:rsidR="00201CD2" w:rsidRDefault="00201CD2" w:rsidP="004D046E">
      <w:pPr>
        <w:pStyle w:val="BodyTextIndent"/>
        <w:spacing w:after="0"/>
        <w:ind w:left="0" w:firstLine="709"/>
        <w:jc w:val="both"/>
        <w:rPr>
          <w:lang w:val="ru-RU"/>
        </w:rPr>
      </w:pPr>
      <w:r>
        <w:rPr>
          <w:lang w:val="ru-RU"/>
        </w:rPr>
        <w:t xml:space="preserve"> 32. Пантелеева Е. Л. Деловое общение, теория и практика / Е. Л. Пантелеева. Тверь, 2000.</w:t>
      </w:r>
    </w:p>
    <w:p w:rsidR="00201CD2" w:rsidRDefault="00201CD2" w:rsidP="004D046E">
      <w:pPr>
        <w:pStyle w:val="BodyTextIndent"/>
        <w:spacing w:after="0"/>
        <w:ind w:left="0" w:firstLine="709"/>
        <w:jc w:val="both"/>
        <w:rPr>
          <w:lang w:val="ru-RU"/>
        </w:rPr>
      </w:pPr>
      <w:r>
        <w:rPr>
          <w:lang w:val="ru-RU"/>
        </w:rPr>
        <w:t xml:space="preserve"> 33. Психология и этика делового общения: учеб. для студ. вузов / В. Н. Лавриненко (ред.). М.: ЮНИТИ-ДАНА, 2000.   </w:t>
      </w:r>
    </w:p>
    <w:p w:rsidR="00201CD2" w:rsidRDefault="00201CD2" w:rsidP="004D046E">
      <w:pPr>
        <w:pStyle w:val="BodyTextIndent"/>
        <w:spacing w:after="0"/>
        <w:ind w:left="0" w:firstLine="709"/>
        <w:jc w:val="both"/>
        <w:rPr>
          <w:lang w:val="ru-RU"/>
        </w:rPr>
      </w:pPr>
      <w:r>
        <w:rPr>
          <w:lang w:val="ru-RU"/>
        </w:rPr>
        <w:t>34. Радевич-Винницький Я. Етикет і культура спілкування / Я. Радевич-Винницький. Львів: Сполом, 2001.</w:t>
      </w:r>
    </w:p>
    <w:p w:rsidR="00201CD2" w:rsidRDefault="00201CD2" w:rsidP="004D046E">
      <w:pPr>
        <w:pStyle w:val="BodyTextIndent"/>
        <w:spacing w:after="0"/>
        <w:ind w:left="0" w:firstLine="709"/>
        <w:jc w:val="both"/>
        <w:rPr>
          <w:lang w:val="ru-RU"/>
        </w:rPr>
      </w:pPr>
      <w:r>
        <w:rPr>
          <w:lang w:val="ru-RU"/>
        </w:rPr>
        <w:t>35. Романовський О. Г. Ділова етика / О. Г. Романовський. Х.: НТУ "ХПІ", 2006.</w:t>
      </w:r>
    </w:p>
    <w:p w:rsidR="00201CD2" w:rsidRDefault="00201CD2" w:rsidP="004D046E">
      <w:pPr>
        <w:pStyle w:val="BodyTextIndent"/>
        <w:spacing w:after="0"/>
        <w:ind w:left="0" w:firstLine="709"/>
        <w:jc w:val="both"/>
        <w:rPr>
          <w:lang w:val="ru-RU"/>
        </w:rPr>
      </w:pPr>
      <w:r>
        <w:rPr>
          <w:lang w:val="ru-RU"/>
        </w:rPr>
        <w:t xml:space="preserve"> 36. Седова Л. Н. Этика делового общения: учеб. пособие / Л. Н. Седова. Х.: Издательство ХДЭУ, 2002.</w:t>
      </w:r>
    </w:p>
    <w:p w:rsidR="00201CD2" w:rsidRDefault="00201CD2" w:rsidP="004D046E">
      <w:pPr>
        <w:pStyle w:val="BodyTextIndent"/>
        <w:spacing w:after="0"/>
        <w:ind w:left="0" w:firstLine="709"/>
        <w:jc w:val="both"/>
        <w:rPr>
          <w:lang w:val="ru-RU"/>
        </w:rPr>
      </w:pPr>
      <w:r>
        <w:rPr>
          <w:lang w:val="ru-RU"/>
        </w:rPr>
        <w:t>37. Скотт Дж. Конфликты, пути их преодоления: пер. с англ.  / Дж. Скотт. К., 1991.</w:t>
      </w:r>
    </w:p>
    <w:p w:rsidR="00201CD2" w:rsidRPr="00BB4624" w:rsidRDefault="00201CD2" w:rsidP="004D046E">
      <w:pPr>
        <w:pStyle w:val="BodyTextIndent"/>
        <w:spacing w:after="0"/>
        <w:ind w:left="0" w:firstLine="709"/>
        <w:jc w:val="both"/>
        <w:rPr>
          <w:lang w:val="ru-RU"/>
        </w:rPr>
      </w:pPr>
      <w:r>
        <w:rPr>
          <w:lang w:val="ru-RU"/>
        </w:rPr>
        <w:t xml:space="preserve">38. Столяренко </w:t>
      </w:r>
      <w:r>
        <w:t xml:space="preserve">Л. Д. </w:t>
      </w:r>
      <w:r>
        <w:rPr>
          <w:lang w:val="ru-RU"/>
        </w:rPr>
        <w:t>Психология делового общения и управления / Л. Д. Столяренко. Ростов-на-Дону: Феникс, 2001.</w:t>
      </w:r>
    </w:p>
    <w:p w:rsidR="00201CD2" w:rsidRDefault="00201CD2" w:rsidP="004D046E">
      <w:pPr>
        <w:pStyle w:val="BodyTextIndent"/>
        <w:spacing w:after="0"/>
        <w:ind w:left="0" w:firstLine="709"/>
        <w:jc w:val="both"/>
      </w:pPr>
      <w:r>
        <w:rPr>
          <w:lang w:val="ru-RU"/>
        </w:rPr>
        <w:t>39. Томан</w:t>
      </w:r>
      <w:r>
        <w:t xml:space="preserve"> І. Мистецтво говорити / І. Томан. К., 1989.</w:t>
      </w:r>
    </w:p>
    <w:p w:rsidR="00201CD2" w:rsidRPr="00F03CC1" w:rsidRDefault="00201CD2" w:rsidP="004D046E">
      <w:pPr>
        <w:pStyle w:val="BodyTextIndent"/>
        <w:spacing w:after="0"/>
        <w:ind w:left="0" w:firstLine="709"/>
        <w:jc w:val="both"/>
      </w:pPr>
      <w:r>
        <w:rPr>
          <w:lang w:val="ru-RU"/>
        </w:rPr>
        <w:t xml:space="preserve"> 40. </w:t>
      </w:r>
      <w:r>
        <w:t xml:space="preserve"> Хміль Ф. І. Ділове спілкування: навч. посіб. для студ. вищ.навч. закл. / Ф. І. Хміль. К.: Академвидав, 2004.</w:t>
      </w:r>
    </w:p>
    <w:p w:rsidR="00201CD2" w:rsidRPr="00F03CC1" w:rsidRDefault="00201CD2" w:rsidP="004D046E">
      <w:pPr>
        <w:pStyle w:val="BodyTextIndent"/>
        <w:spacing w:after="0"/>
        <w:ind w:left="0" w:firstLine="709"/>
        <w:jc w:val="both"/>
      </w:pPr>
      <w:r>
        <w:t xml:space="preserve"> 41.</w:t>
      </w:r>
      <w:r w:rsidRPr="00F03CC1">
        <w:t xml:space="preserve"> </w:t>
      </w:r>
      <w:r>
        <w:t>Ходжсон Дж. Ефективне ведення переговорів: пер. з англ. / Дж. Ходжсон. Дніпропетровськ, 2002.</w:t>
      </w:r>
    </w:p>
    <w:p w:rsidR="00201CD2" w:rsidRDefault="00201CD2" w:rsidP="004D046E">
      <w:pPr>
        <w:pStyle w:val="BodyTextIndent"/>
        <w:spacing w:after="0"/>
        <w:ind w:left="0" w:firstLine="709"/>
        <w:jc w:val="both"/>
      </w:pPr>
      <w:r>
        <w:t xml:space="preserve"> </w:t>
      </w:r>
      <w:r w:rsidRPr="00F03CC1">
        <w:t>4</w:t>
      </w:r>
      <w:r>
        <w:t>2</w:t>
      </w:r>
      <w:r w:rsidRPr="00F03CC1">
        <w:t xml:space="preserve">. </w:t>
      </w:r>
      <w:r>
        <w:t>Чайка Г. Л. Культура ділового спілкування менеджера: навч. посіб. / Г. Л. Чайка. К., 2005.</w:t>
      </w:r>
    </w:p>
    <w:p w:rsidR="00201CD2" w:rsidRDefault="00201CD2" w:rsidP="004D046E">
      <w:pPr>
        <w:pStyle w:val="BodyTextIndent"/>
        <w:spacing w:after="0"/>
        <w:ind w:left="0" w:firstLine="709"/>
        <w:jc w:val="both"/>
        <w:rPr>
          <w:lang w:val="ru-RU"/>
        </w:rPr>
      </w:pPr>
      <w:r>
        <w:t xml:space="preserve"> </w:t>
      </w:r>
      <w:r>
        <w:rPr>
          <w:lang w:val="ru-RU"/>
        </w:rPr>
        <w:t xml:space="preserve">43. </w:t>
      </w:r>
      <w:r>
        <w:t>Чмут Т. К. Культура спілкування: навч. посіб. / Т. К. Чмут. Хмельницький, 1999.</w:t>
      </w:r>
    </w:p>
    <w:p w:rsidR="00201CD2" w:rsidRDefault="00201CD2" w:rsidP="004D046E">
      <w:pPr>
        <w:pStyle w:val="BodyTextIndent"/>
        <w:spacing w:after="0"/>
        <w:ind w:left="0" w:firstLine="709"/>
        <w:jc w:val="both"/>
        <w:rPr>
          <w:lang w:val="ru-RU"/>
        </w:rPr>
      </w:pPr>
      <w:r>
        <w:t xml:space="preserve"> </w:t>
      </w:r>
      <w:r>
        <w:rPr>
          <w:lang w:val="ru-RU"/>
        </w:rPr>
        <w:t xml:space="preserve">44. </w:t>
      </w:r>
      <w:r>
        <w:t>Чмут Т. К., Чайка Г. Л. Етика ділового спілкування: навч. посіб. /  Т. К. Чмут, Г. Л. Чайка. К.: Знання, 2007.</w:t>
      </w:r>
    </w:p>
    <w:p w:rsidR="00201CD2" w:rsidRDefault="00201CD2" w:rsidP="004D046E">
      <w:pPr>
        <w:pStyle w:val="BodyTextIndent"/>
        <w:spacing w:after="0"/>
        <w:ind w:left="0" w:firstLine="709"/>
        <w:jc w:val="both"/>
        <w:rPr>
          <w:lang w:val="ru-RU"/>
        </w:rPr>
      </w:pPr>
      <w:r>
        <w:rPr>
          <w:lang w:val="ru-RU"/>
        </w:rPr>
        <w:t xml:space="preserve"> 45. Шеламова Г. М. Деловая культура и психология общения / Г. М. Шеламова. М.: Академия, 2003.</w:t>
      </w:r>
    </w:p>
    <w:p w:rsidR="00201CD2" w:rsidRDefault="00201CD2" w:rsidP="004D046E">
      <w:pPr>
        <w:pStyle w:val="BodyTextIndent"/>
        <w:spacing w:after="0"/>
        <w:ind w:left="0" w:firstLine="709"/>
        <w:jc w:val="both"/>
        <w:rPr>
          <w:lang w:val="ru-RU"/>
        </w:rPr>
      </w:pPr>
      <w:r>
        <w:rPr>
          <w:lang w:val="ru-RU"/>
        </w:rPr>
        <w:t xml:space="preserve"> 46.  Шеломенцев В. Н. Етикет і сучасна культура спілкування / В.Н. Шеломенцев. Вид.   2-е. – К., 2003.</w:t>
      </w:r>
    </w:p>
    <w:p w:rsidR="00201CD2" w:rsidRDefault="00201CD2" w:rsidP="004D046E">
      <w:pPr>
        <w:pStyle w:val="BodyTextIndent"/>
        <w:spacing w:after="0"/>
        <w:ind w:left="0" w:firstLine="709"/>
        <w:jc w:val="both"/>
        <w:rPr>
          <w:lang w:val="ru-RU"/>
        </w:rPr>
      </w:pPr>
    </w:p>
    <w:p w:rsidR="00201CD2" w:rsidRDefault="00201CD2" w:rsidP="004D046E">
      <w:pPr>
        <w:pStyle w:val="BodyTextIndent"/>
        <w:spacing w:after="0"/>
        <w:ind w:left="0" w:firstLine="709"/>
        <w:jc w:val="both"/>
        <w:rPr>
          <w:lang w:val="ru-RU"/>
        </w:rPr>
      </w:pPr>
    </w:p>
    <w:p w:rsidR="00201CD2" w:rsidRDefault="00201CD2" w:rsidP="004D046E">
      <w:pPr>
        <w:pStyle w:val="BodyTextIndent"/>
        <w:spacing w:after="0"/>
        <w:ind w:left="0" w:firstLine="709"/>
        <w:jc w:val="both"/>
        <w:rPr>
          <w:lang w:val="ru-RU"/>
        </w:rPr>
      </w:pPr>
    </w:p>
    <w:p w:rsidR="00201CD2" w:rsidRDefault="00201CD2" w:rsidP="00B81682">
      <w:pPr>
        <w:pStyle w:val="BodyTextIndent"/>
        <w:spacing w:after="0"/>
        <w:ind w:firstLine="720"/>
        <w:jc w:val="both"/>
        <w:rPr>
          <w:lang w:val="ru-RU"/>
        </w:rPr>
      </w:pPr>
    </w:p>
    <w:p w:rsidR="00201CD2" w:rsidRDefault="00201CD2" w:rsidP="00B81682">
      <w:pPr>
        <w:pStyle w:val="BodyTextIndent"/>
        <w:spacing w:after="0"/>
        <w:ind w:firstLine="720"/>
        <w:jc w:val="both"/>
        <w:rPr>
          <w:lang w:val="ru-RU"/>
        </w:rPr>
      </w:pPr>
    </w:p>
    <w:p w:rsidR="00201CD2" w:rsidRDefault="00201CD2" w:rsidP="00B81682">
      <w:pPr>
        <w:pStyle w:val="BodyTextIndent"/>
        <w:spacing w:after="0"/>
        <w:ind w:firstLine="720"/>
        <w:jc w:val="both"/>
        <w:rPr>
          <w:lang w:val="ru-RU"/>
        </w:rPr>
      </w:pPr>
    </w:p>
    <w:p w:rsidR="00201CD2" w:rsidRDefault="00201CD2" w:rsidP="00B81682">
      <w:pPr>
        <w:pStyle w:val="BodyTextIndent"/>
        <w:spacing w:after="0"/>
        <w:jc w:val="both"/>
        <w:rPr>
          <w:i/>
          <w:iCs/>
        </w:rPr>
      </w:pPr>
    </w:p>
    <w:p w:rsidR="00201CD2" w:rsidRDefault="00201CD2" w:rsidP="00B81682">
      <w:pPr>
        <w:pStyle w:val="BodyTextIndent"/>
        <w:spacing w:after="0"/>
        <w:jc w:val="both"/>
        <w:rPr>
          <w:i/>
          <w:iCs/>
        </w:rPr>
      </w:pPr>
    </w:p>
    <w:p w:rsidR="00201CD2" w:rsidRPr="00A73872" w:rsidRDefault="00201CD2" w:rsidP="00B81682">
      <w:pPr>
        <w:ind w:left="2160"/>
        <w:jc w:val="center"/>
        <w:rPr>
          <w:b/>
          <w:bCs/>
          <w:sz w:val="28"/>
          <w:szCs w:val="28"/>
        </w:rPr>
      </w:pPr>
    </w:p>
    <w:p w:rsidR="00201CD2" w:rsidRDefault="00201CD2" w:rsidP="00B81682">
      <w:pPr>
        <w:ind w:firstLine="900"/>
        <w:jc w:val="center"/>
        <w:rPr>
          <w:b/>
          <w:bCs/>
          <w:sz w:val="28"/>
          <w:szCs w:val="28"/>
        </w:rPr>
      </w:pPr>
    </w:p>
    <w:p w:rsidR="00201CD2" w:rsidRDefault="00201CD2" w:rsidP="00B81682">
      <w:pPr>
        <w:ind w:firstLine="900"/>
        <w:jc w:val="center"/>
        <w:rPr>
          <w:b/>
          <w:bCs/>
          <w:sz w:val="28"/>
          <w:szCs w:val="28"/>
        </w:rPr>
      </w:pPr>
    </w:p>
    <w:p w:rsidR="00201CD2" w:rsidRDefault="00201CD2" w:rsidP="00B81682">
      <w:pPr>
        <w:ind w:firstLine="900"/>
        <w:jc w:val="center"/>
        <w:rPr>
          <w:b/>
          <w:bCs/>
          <w:sz w:val="28"/>
          <w:szCs w:val="28"/>
        </w:rPr>
      </w:pPr>
    </w:p>
    <w:p w:rsidR="00201CD2" w:rsidRDefault="00201CD2" w:rsidP="00B81682">
      <w:pPr>
        <w:ind w:firstLine="900"/>
        <w:jc w:val="center"/>
        <w:rPr>
          <w:b/>
          <w:bCs/>
          <w:sz w:val="28"/>
          <w:szCs w:val="28"/>
        </w:rPr>
      </w:pPr>
    </w:p>
    <w:p w:rsidR="00201CD2" w:rsidRDefault="00201CD2" w:rsidP="00B81682">
      <w:pPr>
        <w:ind w:firstLine="900"/>
        <w:jc w:val="center"/>
        <w:rPr>
          <w:b/>
          <w:bCs/>
          <w:sz w:val="28"/>
          <w:szCs w:val="28"/>
        </w:rPr>
      </w:pPr>
    </w:p>
    <w:p w:rsidR="00201CD2" w:rsidRDefault="00201CD2" w:rsidP="00B81682"/>
    <w:p w:rsidR="00201CD2" w:rsidRPr="0016098D" w:rsidRDefault="00201CD2">
      <w:pPr>
        <w:spacing w:line="264" w:lineRule="auto"/>
        <w:rPr>
          <w:sz w:val="24"/>
          <w:szCs w:val="24"/>
        </w:rPr>
        <w:sectPr w:rsidR="00201CD2" w:rsidRPr="0016098D">
          <w:pgSz w:w="16840" w:h="11900" w:orient="landscape"/>
          <w:pgMar w:top="780" w:right="740" w:bottom="280" w:left="860" w:header="708" w:footer="708" w:gutter="0"/>
          <w:cols w:space="720"/>
        </w:sectPr>
      </w:pPr>
    </w:p>
    <w:p w:rsidR="00201CD2" w:rsidRPr="0016098D" w:rsidRDefault="00201CD2" w:rsidP="0016098D">
      <w:pPr>
        <w:pStyle w:val="ListParagraph"/>
        <w:tabs>
          <w:tab w:val="left" w:pos="928"/>
          <w:tab w:val="left" w:pos="2466"/>
          <w:tab w:val="left" w:pos="4254"/>
          <w:tab w:val="left" w:pos="6615"/>
          <w:tab w:val="left" w:pos="8590"/>
          <w:tab w:val="left" w:pos="10666"/>
          <w:tab w:val="left" w:pos="12133"/>
          <w:tab w:val="left" w:pos="12903"/>
          <w:tab w:val="left" w:pos="14238"/>
        </w:tabs>
        <w:spacing w:line="264" w:lineRule="auto"/>
        <w:ind w:right="114" w:firstLine="0"/>
        <w:rPr>
          <w:sz w:val="24"/>
          <w:szCs w:val="24"/>
        </w:rPr>
      </w:pPr>
    </w:p>
    <w:sectPr w:rsidR="00201CD2" w:rsidRPr="0016098D" w:rsidSect="00D976D6">
      <w:pgSz w:w="16840" w:h="11900" w:orient="landscape"/>
      <w:pgMar w:top="780" w:right="740" w:bottom="280" w:left="86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2DF"/>
    <w:multiLevelType w:val="hybridMultilevel"/>
    <w:tmpl w:val="E35E0F1E"/>
    <w:lvl w:ilvl="0" w:tplc="04190001">
      <w:start w:val="1"/>
      <w:numFmt w:val="bullet"/>
      <w:lvlText w:val=""/>
      <w:lvlJc w:val="left"/>
      <w:pPr>
        <w:tabs>
          <w:tab w:val="num" w:pos="1440"/>
        </w:tabs>
        <w:ind w:left="1440" w:hanging="360"/>
      </w:pPr>
      <w:rPr>
        <w:rFonts w:ascii="Symbol" w:hAnsi="Symbol" w:cs="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087D4BE0"/>
    <w:multiLevelType w:val="hybridMultilevel"/>
    <w:tmpl w:val="0DA4CA96"/>
    <w:lvl w:ilvl="0" w:tplc="7966A348">
      <w:start w:val="1"/>
      <w:numFmt w:val="decimal"/>
      <w:lvlText w:val="%1."/>
      <w:lvlJc w:val="left"/>
      <w:pPr>
        <w:ind w:left="939" w:hanging="348"/>
      </w:pPr>
      <w:rPr>
        <w:rFonts w:ascii="Times New Roman" w:eastAsia="Times New Roman" w:hAnsi="Times New Roman" w:hint="default"/>
        <w:spacing w:val="-1"/>
        <w:w w:val="100"/>
        <w:sz w:val="24"/>
        <w:szCs w:val="24"/>
      </w:rPr>
    </w:lvl>
    <w:lvl w:ilvl="1" w:tplc="6B7292DA">
      <w:numFmt w:val="bullet"/>
      <w:lvlText w:val="•"/>
      <w:lvlJc w:val="left"/>
      <w:pPr>
        <w:ind w:left="2370" w:hanging="348"/>
      </w:pPr>
      <w:rPr>
        <w:rFonts w:hint="default"/>
      </w:rPr>
    </w:lvl>
    <w:lvl w:ilvl="2" w:tplc="2DD0D386">
      <w:numFmt w:val="bullet"/>
      <w:lvlText w:val="•"/>
      <w:lvlJc w:val="left"/>
      <w:pPr>
        <w:ind w:left="3800" w:hanging="348"/>
      </w:pPr>
      <w:rPr>
        <w:rFonts w:hint="default"/>
      </w:rPr>
    </w:lvl>
    <w:lvl w:ilvl="3" w:tplc="39165EBA">
      <w:numFmt w:val="bullet"/>
      <w:lvlText w:val="•"/>
      <w:lvlJc w:val="left"/>
      <w:pPr>
        <w:ind w:left="5230" w:hanging="348"/>
      </w:pPr>
      <w:rPr>
        <w:rFonts w:hint="default"/>
      </w:rPr>
    </w:lvl>
    <w:lvl w:ilvl="4" w:tplc="A052D960">
      <w:numFmt w:val="bullet"/>
      <w:lvlText w:val="•"/>
      <w:lvlJc w:val="left"/>
      <w:pPr>
        <w:ind w:left="6660" w:hanging="348"/>
      </w:pPr>
      <w:rPr>
        <w:rFonts w:hint="default"/>
      </w:rPr>
    </w:lvl>
    <w:lvl w:ilvl="5" w:tplc="F9BEA816">
      <w:numFmt w:val="bullet"/>
      <w:lvlText w:val="•"/>
      <w:lvlJc w:val="left"/>
      <w:pPr>
        <w:ind w:left="8090" w:hanging="348"/>
      </w:pPr>
      <w:rPr>
        <w:rFonts w:hint="default"/>
      </w:rPr>
    </w:lvl>
    <w:lvl w:ilvl="6" w:tplc="CA688488">
      <w:numFmt w:val="bullet"/>
      <w:lvlText w:val="•"/>
      <w:lvlJc w:val="left"/>
      <w:pPr>
        <w:ind w:left="9520" w:hanging="348"/>
      </w:pPr>
      <w:rPr>
        <w:rFonts w:hint="default"/>
      </w:rPr>
    </w:lvl>
    <w:lvl w:ilvl="7" w:tplc="B3684BCC">
      <w:numFmt w:val="bullet"/>
      <w:lvlText w:val="•"/>
      <w:lvlJc w:val="left"/>
      <w:pPr>
        <w:ind w:left="10950" w:hanging="348"/>
      </w:pPr>
      <w:rPr>
        <w:rFonts w:hint="default"/>
      </w:rPr>
    </w:lvl>
    <w:lvl w:ilvl="8" w:tplc="65EED4E2">
      <w:numFmt w:val="bullet"/>
      <w:lvlText w:val="•"/>
      <w:lvlJc w:val="left"/>
      <w:pPr>
        <w:ind w:left="12380" w:hanging="348"/>
      </w:pPr>
      <w:rPr>
        <w:rFonts w:hint="default"/>
      </w:rPr>
    </w:lvl>
  </w:abstractNum>
  <w:abstractNum w:abstractNumId="2">
    <w:nsid w:val="14AE0106"/>
    <w:multiLevelType w:val="hybridMultilevel"/>
    <w:tmpl w:val="8EB8C572"/>
    <w:lvl w:ilvl="0" w:tplc="9F28473E">
      <w:start w:val="13"/>
      <w:numFmt w:val="decimal"/>
      <w:lvlText w:val="%1."/>
      <w:lvlJc w:val="left"/>
      <w:pPr>
        <w:ind w:left="6762" w:hanging="360"/>
      </w:pPr>
      <w:rPr>
        <w:rFonts w:hint="default"/>
      </w:rPr>
    </w:lvl>
    <w:lvl w:ilvl="1" w:tplc="04190019">
      <w:start w:val="1"/>
      <w:numFmt w:val="lowerLetter"/>
      <w:lvlText w:val="%2."/>
      <w:lvlJc w:val="left"/>
      <w:pPr>
        <w:ind w:left="7482" w:hanging="360"/>
      </w:pPr>
    </w:lvl>
    <w:lvl w:ilvl="2" w:tplc="0419001B">
      <w:start w:val="1"/>
      <w:numFmt w:val="lowerRoman"/>
      <w:lvlText w:val="%3."/>
      <w:lvlJc w:val="right"/>
      <w:pPr>
        <w:ind w:left="8202" w:hanging="180"/>
      </w:pPr>
    </w:lvl>
    <w:lvl w:ilvl="3" w:tplc="0419000F">
      <w:start w:val="1"/>
      <w:numFmt w:val="decimal"/>
      <w:lvlText w:val="%4."/>
      <w:lvlJc w:val="left"/>
      <w:pPr>
        <w:ind w:left="8922" w:hanging="360"/>
      </w:pPr>
    </w:lvl>
    <w:lvl w:ilvl="4" w:tplc="04190019">
      <w:start w:val="1"/>
      <w:numFmt w:val="lowerLetter"/>
      <w:lvlText w:val="%5."/>
      <w:lvlJc w:val="left"/>
      <w:pPr>
        <w:ind w:left="9642" w:hanging="360"/>
      </w:pPr>
    </w:lvl>
    <w:lvl w:ilvl="5" w:tplc="0419001B">
      <w:start w:val="1"/>
      <w:numFmt w:val="lowerRoman"/>
      <w:lvlText w:val="%6."/>
      <w:lvlJc w:val="right"/>
      <w:pPr>
        <w:ind w:left="10362" w:hanging="180"/>
      </w:pPr>
    </w:lvl>
    <w:lvl w:ilvl="6" w:tplc="0419000F">
      <w:start w:val="1"/>
      <w:numFmt w:val="decimal"/>
      <w:lvlText w:val="%7."/>
      <w:lvlJc w:val="left"/>
      <w:pPr>
        <w:ind w:left="11082" w:hanging="360"/>
      </w:pPr>
    </w:lvl>
    <w:lvl w:ilvl="7" w:tplc="04190019">
      <w:start w:val="1"/>
      <w:numFmt w:val="lowerLetter"/>
      <w:lvlText w:val="%8."/>
      <w:lvlJc w:val="left"/>
      <w:pPr>
        <w:ind w:left="11802" w:hanging="360"/>
      </w:pPr>
    </w:lvl>
    <w:lvl w:ilvl="8" w:tplc="0419001B">
      <w:start w:val="1"/>
      <w:numFmt w:val="lowerRoman"/>
      <w:lvlText w:val="%9."/>
      <w:lvlJc w:val="right"/>
      <w:pPr>
        <w:ind w:left="12522" w:hanging="180"/>
      </w:pPr>
    </w:lvl>
  </w:abstractNum>
  <w:abstractNum w:abstractNumId="3">
    <w:nsid w:val="204121CF"/>
    <w:multiLevelType w:val="hybridMultilevel"/>
    <w:tmpl w:val="8EC21308"/>
    <w:lvl w:ilvl="0" w:tplc="7BFE3BA2">
      <w:numFmt w:val="bullet"/>
      <w:lvlText w:val="–"/>
      <w:lvlJc w:val="left"/>
      <w:pPr>
        <w:ind w:left="219" w:hanging="236"/>
      </w:pPr>
      <w:rPr>
        <w:rFonts w:ascii="Times New Roman" w:eastAsia="Times New Roman" w:hAnsi="Times New Roman" w:hint="default"/>
        <w:w w:val="100"/>
        <w:sz w:val="24"/>
        <w:szCs w:val="24"/>
      </w:rPr>
    </w:lvl>
    <w:lvl w:ilvl="1" w:tplc="0CD80D1C">
      <w:numFmt w:val="bullet"/>
      <w:lvlText w:val="•"/>
      <w:lvlJc w:val="left"/>
      <w:pPr>
        <w:ind w:left="1722" w:hanging="236"/>
      </w:pPr>
      <w:rPr>
        <w:rFonts w:hint="default"/>
      </w:rPr>
    </w:lvl>
    <w:lvl w:ilvl="2" w:tplc="7054C18C">
      <w:numFmt w:val="bullet"/>
      <w:lvlText w:val="•"/>
      <w:lvlJc w:val="left"/>
      <w:pPr>
        <w:ind w:left="3224" w:hanging="236"/>
      </w:pPr>
      <w:rPr>
        <w:rFonts w:hint="default"/>
      </w:rPr>
    </w:lvl>
    <w:lvl w:ilvl="3" w:tplc="980809B8">
      <w:numFmt w:val="bullet"/>
      <w:lvlText w:val="•"/>
      <w:lvlJc w:val="left"/>
      <w:pPr>
        <w:ind w:left="4726" w:hanging="236"/>
      </w:pPr>
      <w:rPr>
        <w:rFonts w:hint="default"/>
      </w:rPr>
    </w:lvl>
    <w:lvl w:ilvl="4" w:tplc="154A18BE">
      <w:numFmt w:val="bullet"/>
      <w:lvlText w:val="•"/>
      <w:lvlJc w:val="left"/>
      <w:pPr>
        <w:ind w:left="6228" w:hanging="236"/>
      </w:pPr>
      <w:rPr>
        <w:rFonts w:hint="default"/>
      </w:rPr>
    </w:lvl>
    <w:lvl w:ilvl="5" w:tplc="B12EB0A8">
      <w:numFmt w:val="bullet"/>
      <w:lvlText w:val="•"/>
      <w:lvlJc w:val="left"/>
      <w:pPr>
        <w:ind w:left="7730" w:hanging="236"/>
      </w:pPr>
      <w:rPr>
        <w:rFonts w:hint="default"/>
      </w:rPr>
    </w:lvl>
    <w:lvl w:ilvl="6" w:tplc="8DC8C6BC">
      <w:numFmt w:val="bullet"/>
      <w:lvlText w:val="•"/>
      <w:lvlJc w:val="left"/>
      <w:pPr>
        <w:ind w:left="9232" w:hanging="236"/>
      </w:pPr>
      <w:rPr>
        <w:rFonts w:hint="default"/>
      </w:rPr>
    </w:lvl>
    <w:lvl w:ilvl="7" w:tplc="D13A53E0">
      <w:numFmt w:val="bullet"/>
      <w:lvlText w:val="•"/>
      <w:lvlJc w:val="left"/>
      <w:pPr>
        <w:ind w:left="10734" w:hanging="236"/>
      </w:pPr>
      <w:rPr>
        <w:rFonts w:hint="default"/>
      </w:rPr>
    </w:lvl>
    <w:lvl w:ilvl="8" w:tplc="4120B29A">
      <w:numFmt w:val="bullet"/>
      <w:lvlText w:val="•"/>
      <w:lvlJc w:val="left"/>
      <w:pPr>
        <w:ind w:left="12236" w:hanging="236"/>
      </w:pPr>
      <w:rPr>
        <w:rFonts w:hint="default"/>
      </w:rPr>
    </w:lvl>
  </w:abstractNum>
  <w:abstractNum w:abstractNumId="4">
    <w:nsid w:val="2DE727A8"/>
    <w:multiLevelType w:val="hybridMultilevel"/>
    <w:tmpl w:val="3A846588"/>
    <w:lvl w:ilvl="0" w:tplc="B17EB276">
      <w:start w:val="1"/>
      <w:numFmt w:val="decimal"/>
      <w:lvlText w:val="%1."/>
      <w:lvlJc w:val="left"/>
      <w:pPr>
        <w:ind w:left="939" w:hanging="348"/>
      </w:pPr>
      <w:rPr>
        <w:rFonts w:ascii="Times New Roman" w:eastAsia="Times New Roman" w:hAnsi="Times New Roman" w:hint="default"/>
        <w:spacing w:val="-1"/>
        <w:w w:val="100"/>
        <w:sz w:val="24"/>
        <w:szCs w:val="24"/>
      </w:rPr>
    </w:lvl>
    <w:lvl w:ilvl="1" w:tplc="D742BB7C">
      <w:numFmt w:val="bullet"/>
      <w:lvlText w:val="•"/>
      <w:lvlJc w:val="left"/>
      <w:pPr>
        <w:ind w:left="2370" w:hanging="348"/>
      </w:pPr>
      <w:rPr>
        <w:rFonts w:hint="default"/>
      </w:rPr>
    </w:lvl>
    <w:lvl w:ilvl="2" w:tplc="3CEA6192">
      <w:numFmt w:val="bullet"/>
      <w:lvlText w:val="•"/>
      <w:lvlJc w:val="left"/>
      <w:pPr>
        <w:ind w:left="3800" w:hanging="348"/>
      </w:pPr>
      <w:rPr>
        <w:rFonts w:hint="default"/>
      </w:rPr>
    </w:lvl>
    <w:lvl w:ilvl="3" w:tplc="85189040">
      <w:numFmt w:val="bullet"/>
      <w:lvlText w:val="•"/>
      <w:lvlJc w:val="left"/>
      <w:pPr>
        <w:ind w:left="5230" w:hanging="348"/>
      </w:pPr>
      <w:rPr>
        <w:rFonts w:hint="default"/>
      </w:rPr>
    </w:lvl>
    <w:lvl w:ilvl="4" w:tplc="7D0461C4">
      <w:numFmt w:val="bullet"/>
      <w:lvlText w:val="•"/>
      <w:lvlJc w:val="left"/>
      <w:pPr>
        <w:ind w:left="6660" w:hanging="348"/>
      </w:pPr>
      <w:rPr>
        <w:rFonts w:hint="default"/>
      </w:rPr>
    </w:lvl>
    <w:lvl w:ilvl="5" w:tplc="154AF616">
      <w:numFmt w:val="bullet"/>
      <w:lvlText w:val="•"/>
      <w:lvlJc w:val="left"/>
      <w:pPr>
        <w:ind w:left="8090" w:hanging="348"/>
      </w:pPr>
      <w:rPr>
        <w:rFonts w:hint="default"/>
      </w:rPr>
    </w:lvl>
    <w:lvl w:ilvl="6" w:tplc="52EA3B20">
      <w:numFmt w:val="bullet"/>
      <w:lvlText w:val="•"/>
      <w:lvlJc w:val="left"/>
      <w:pPr>
        <w:ind w:left="9520" w:hanging="348"/>
      </w:pPr>
      <w:rPr>
        <w:rFonts w:hint="default"/>
      </w:rPr>
    </w:lvl>
    <w:lvl w:ilvl="7" w:tplc="CDEA158C">
      <w:numFmt w:val="bullet"/>
      <w:lvlText w:val="•"/>
      <w:lvlJc w:val="left"/>
      <w:pPr>
        <w:ind w:left="10950" w:hanging="348"/>
      </w:pPr>
      <w:rPr>
        <w:rFonts w:hint="default"/>
      </w:rPr>
    </w:lvl>
    <w:lvl w:ilvl="8" w:tplc="0358B7EA">
      <w:numFmt w:val="bullet"/>
      <w:lvlText w:val="•"/>
      <w:lvlJc w:val="left"/>
      <w:pPr>
        <w:ind w:left="12380" w:hanging="348"/>
      </w:pPr>
      <w:rPr>
        <w:rFonts w:hint="default"/>
      </w:rPr>
    </w:lvl>
  </w:abstractNum>
  <w:abstractNum w:abstractNumId="5">
    <w:nsid w:val="37D3659E"/>
    <w:multiLevelType w:val="hybridMultilevel"/>
    <w:tmpl w:val="3B06E77C"/>
    <w:lvl w:ilvl="0" w:tplc="218A2462">
      <w:start w:val="1"/>
      <w:numFmt w:val="decimal"/>
      <w:lvlText w:val="%1."/>
      <w:lvlJc w:val="left"/>
      <w:pPr>
        <w:ind w:left="6642" w:hanging="240"/>
      </w:pPr>
      <w:rPr>
        <w:rFonts w:ascii="Times New Roman" w:eastAsia="Times New Roman" w:hAnsi="Times New Roman" w:hint="default"/>
        <w:b/>
        <w:bCs/>
        <w:spacing w:val="-1"/>
        <w:w w:val="100"/>
        <w:sz w:val="24"/>
        <w:szCs w:val="24"/>
      </w:rPr>
    </w:lvl>
    <w:lvl w:ilvl="1" w:tplc="2582317E">
      <w:numFmt w:val="bullet"/>
      <w:lvlText w:val="•"/>
      <w:lvlJc w:val="left"/>
      <w:pPr>
        <w:ind w:left="7500" w:hanging="240"/>
      </w:pPr>
      <w:rPr>
        <w:rFonts w:hint="default"/>
      </w:rPr>
    </w:lvl>
    <w:lvl w:ilvl="2" w:tplc="1DB872B6">
      <w:numFmt w:val="bullet"/>
      <w:lvlText w:val="•"/>
      <w:lvlJc w:val="left"/>
      <w:pPr>
        <w:ind w:left="8360" w:hanging="240"/>
      </w:pPr>
      <w:rPr>
        <w:rFonts w:hint="default"/>
      </w:rPr>
    </w:lvl>
    <w:lvl w:ilvl="3" w:tplc="524C7F1C">
      <w:numFmt w:val="bullet"/>
      <w:lvlText w:val="•"/>
      <w:lvlJc w:val="left"/>
      <w:pPr>
        <w:ind w:left="9220" w:hanging="240"/>
      </w:pPr>
      <w:rPr>
        <w:rFonts w:hint="default"/>
      </w:rPr>
    </w:lvl>
    <w:lvl w:ilvl="4" w:tplc="E780AD62">
      <w:numFmt w:val="bullet"/>
      <w:lvlText w:val="•"/>
      <w:lvlJc w:val="left"/>
      <w:pPr>
        <w:ind w:left="10080" w:hanging="240"/>
      </w:pPr>
      <w:rPr>
        <w:rFonts w:hint="default"/>
      </w:rPr>
    </w:lvl>
    <w:lvl w:ilvl="5" w:tplc="320A1332">
      <w:numFmt w:val="bullet"/>
      <w:lvlText w:val="•"/>
      <w:lvlJc w:val="left"/>
      <w:pPr>
        <w:ind w:left="10940" w:hanging="240"/>
      </w:pPr>
      <w:rPr>
        <w:rFonts w:hint="default"/>
      </w:rPr>
    </w:lvl>
    <w:lvl w:ilvl="6" w:tplc="C83E7C9E">
      <w:numFmt w:val="bullet"/>
      <w:lvlText w:val="•"/>
      <w:lvlJc w:val="left"/>
      <w:pPr>
        <w:ind w:left="11800" w:hanging="240"/>
      </w:pPr>
      <w:rPr>
        <w:rFonts w:hint="default"/>
      </w:rPr>
    </w:lvl>
    <w:lvl w:ilvl="7" w:tplc="35F4192E">
      <w:numFmt w:val="bullet"/>
      <w:lvlText w:val="•"/>
      <w:lvlJc w:val="left"/>
      <w:pPr>
        <w:ind w:left="12660" w:hanging="240"/>
      </w:pPr>
      <w:rPr>
        <w:rFonts w:hint="default"/>
      </w:rPr>
    </w:lvl>
    <w:lvl w:ilvl="8" w:tplc="651C6EFC">
      <w:numFmt w:val="bullet"/>
      <w:lvlText w:val="•"/>
      <w:lvlJc w:val="left"/>
      <w:pPr>
        <w:ind w:left="13520" w:hanging="240"/>
      </w:pPr>
      <w:rPr>
        <w:rFonts w:hint="default"/>
      </w:rPr>
    </w:lvl>
  </w:abstractNum>
  <w:abstractNum w:abstractNumId="6">
    <w:nsid w:val="37F26EF1"/>
    <w:multiLevelType w:val="hybridMultilevel"/>
    <w:tmpl w:val="C36A4382"/>
    <w:lvl w:ilvl="0" w:tplc="57466B28">
      <w:start w:val="1"/>
      <w:numFmt w:val="decimal"/>
      <w:lvlText w:val="%1."/>
      <w:lvlJc w:val="left"/>
      <w:pPr>
        <w:ind w:left="1122" w:hanging="280"/>
      </w:pPr>
      <w:rPr>
        <w:rFonts w:ascii="Times New Roman" w:eastAsia="Times New Roman" w:hAnsi="Times New Roman" w:hint="default"/>
        <w:w w:val="99"/>
        <w:sz w:val="28"/>
        <w:szCs w:val="28"/>
      </w:rPr>
    </w:lvl>
    <w:lvl w:ilvl="1" w:tplc="7FE4C77C">
      <w:numFmt w:val="bullet"/>
      <w:lvlText w:val="•"/>
      <w:lvlJc w:val="left"/>
      <w:pPr>
        <w:ind w:left="4440" w:hanging="280"/>
      </w:pPr>
      <w:rPr>
        <w:rFonts w:hint="default"/>
      </w:rPr>
    </w:lvl>
    <w:lvl w:ilvl="2" w:tplc="7DCA38DC">
      <w:numFmt w:val="bullet"/>
      <w:lvlText w:val="•"/>
      <w:lvlJc w:val="left"/>
      <w:pPr>
        <w:ind w:left="5020" w:hanging="280"/>
      </w:pPr>
      <w:rPr>
        <w:rFonts w:hint="default"/>
      </w:rPr>
    </w:lvl>
    <w:lvl w:ilvl="3" w:tplc="C24EE73E">
      <w:numFmt w:val="bullet"/>
      <w:lvlText w:val="•"/>
      <w:lvlJc w:val="left"/>
      <w:pPr>
        <w:ind w:left="5580" w:hanging="280"/>
      </w:pPr>
      <w:rPr>
        <w:rFonts w:hint="default"/>
      </w:rPr>
    </w:lvl>
    <w:lvl w:ilvl="4" w:tplc="EC262434">
      <w:numFmt w:val="bullet"/>
      <w:lvlText w:val="•"/>
      <w:lvlJc w:val="left"/>
      <w:pPr>
        <w:ind w:left="5740" w:hanging="280"/>
      </w:pPr>
      <w:rPr>
        <w:rFonts w:hint="default"/>
      </w:rPr>
    </w:lvl>
    <w:lvl w:ilvl="5" w:tplc="61F6A3D2">
      <w:numFmt w:val="bullet"/>
      <w:lvlText w:val="•"/>
      <w:lvlJc w:val="left"/>
      <w:pPr>
        <w:ind w:left="6000" w:hanging="280"/>
      </w:pPr>
      <w:rPr>
        <w:rFonts w:hint="default"/>
      </w:rPr>
    </w:lvl>
    <w:lvl w:ilvl="6" w:tplc="43E6288C">
      <w:numFmt w:val="bullet"/>
      <w:lvlText w:val="•"/>
      <w:lvlJc w:val="left"/>
      <w:pPr>
        <w:ind w:left="6160" w:hanging="280"/>
      </w:pPr>
      <w:rPr>
        <w:rFonts w:hint="default"/>
      </w:rPr>
    </w:lvl>
    <w:lvl w:ilvl="7" w:tplc="C78A9D80">
      <w:numFmt w:val="bullet"/>
      <w:lvlText w:val="•"/>
      <w:lvlJc w:val="left"/>
      <w:pPr>
        <w:ind w:left="6180" w:hanging="280"/>
      </w:pPr>
      <w:rPr>
        <w:rFonts w:hint="default"/>
      </w:rPr>
    </w:lvl>
    <w:lvl w:ilvl="8" w:tplc="B4909D28">
      <w:numFmt w:val="bullet"/>
      <w:lvlText w:val="•"/>
      <w:lvlJc w:val="left"/>
      <w:pPr>
        <w:ind w:left="6220" w:hanging="280"/>
      </w:pPr>
      <w:rPr>
        <w:rFonts w:hint="default"/>
      </w:rPr>
    </w:lvl>
  </w:abstractNum>
  <w:num w:numId="1">
    <w:abstractNumId w:val="1"/>
  </w:num>
  <w:num w:numId="2">
    <w:abstractNumId w:val="4"/>
  </w:num>
  <w:num w:numId="3">
    <w:abstractNumId w:val="3"/>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0BF"/>
    <w:rsid w:val="00060E0C"/>
    <w:rsid w:val="0006605E"/>
    <w:rsid w:val="00092D91"/>
    <w:rsid w:val="000A7827"/>
    <w:rsid w:val="000D1BF8"/>
    <w:rsid w:val="0011702C"/>
    <w:rsid w:val="0016098D"/>
    <w:rsid w:val="00160AEF"/>
    <w:rsid w:val="00196E9E"/>
    <w:rsid w:val="001F637C"/>
    <w:rsid w:val="00201CD2"/>
    <w:rsid w:val="00205B0A"/>
    <w:rsid w:val="0020611E"/>
    <w:rsid w:val="00235DFD"/>
    <w:rsid w:val="002F24D3"/>
    <w:rsid w:val="003B65A0"/>
    <w:rsid w:val="003D0BCB"/>
    <w:rsid w:val="003F3D61"/>
    <w:rsid w:val="004039ED"/>
    <w:rsid w:val="00417C7C"/>
    <w:rsid w:val="00457FE7"/>
    <w:rsid w:val="004A5CEE"/>
    <w:rsid w:val="004D046E"/>
    <w:rsid w:val="00524EF6"/>
    <w:rsid w:val="00573368"/>
    <w:rsid w:val="00583FB2"/>
    <w:rsid w:val="005B01CF"/>
    <w:rsid w:val="006712DE"/>
    <w:rsid w:val="0067329E"/>
    <w:rsid w:val="006E1E06"/>
    <w:rsid w:val="00760C58"/>
    <w:rsid w:val="0078124B"/>
    <w:rsid w:val="007F5EEC"/>
    <w:rsid w:val="00805C09"/>
    <w:rsid w:val="008243C7"/>
    <w:rsid w:val="00825240"/>
    <w:rsid w:val="008E1E36"/>
    <w:rsid w:val="008F3DC7"/>
    <w:rsid w:val="008F62D8"/>
    <w:rsid w:val="00907BFF"/>
    <w:rsid w:val="00923075"/>
    <w:rsid w:val="00934218"/>
    <w:rsid w:val="009401D5"/>
    <w:rsid w:val="00954CF1"/>
    <w:rsid w:val="00962F4F"/>
    <w:rsid w:val="00965652"/>
    <w:rsid w:val="009779AB"/>
    <w:rsid w:val="00987C4B"/>
    <w:rsid w:val="00995883"/>
    <w:rsid w:val="00996432"/>
    <w:rsid w:val="009B472E"/>
    <w:rsid w:val="009C38AF"/>
    <w:rsid w:val="009D5186"/>
    <w:rsid w:val="009E5E6B"/>
    <w:rsid w:val="00A365CF"/>
    <w:rsid w:val="00A600BF"/>
    <w:rsid w:val="00A73872"/>
    <w:rsid w:val="00AE1EB8"/>
    <w:rsid w:val="00AF3AC4"/>
    <w:rsid w:val="00B1173D"/>
    <w:rsid w:val="00B2387B"/>
    <w:rsid w:val="00B606D7"/>
    <w:rsid w:val="00B67314"/>
    <w:rsid w:val="00B72641"/>
    <w:rsid w:val="00B81682"/>
    <w:rsid w:val="00B92342"/>
    <w:rsid w:val="00BB4624"/>
    <w:rsid w:val="00BC06FA"/>
    <w:rsid w:val="00C26B36"/>
    <w:rsid w:val="00C31FD1"/>
    <w:rsid w:val="00C5231B"/>
    <w:rsid w:val="00C94A36"/>
    <w:rsid w:val="00CA5215"/>
    <w:rsid w:val="00CD5263"/>
    <w:rsid w:val="00D21A36"/>
    <w:rsid w:val="00D976D6"/>
    <w:rsid w:val="00E1271F"/>
    <w:rsid w:val="00E34FF5"/>
    <w:rsid w:val="00E717CB"/>
    <w:rsid w:val="00EB5F28"/>
    <w:rsid w:val="00EC28E7"/>
    <w:rsid w:val="00EC5003"/>
    <w:rsid w:val="00EE0395"/>
    <w:rsid w:val="00F03CC1"/>
    <w:rsid w:val="00F204E4"/>
    <w:rsid w:val="00F6270B"/>
    <w:rsid w:val="00F740C5"/>
    <w:rsid w:val="00F84368"/>
    <w:rsid w:val="00FA04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D6"/>
    <w:pPr>
      <w:widowControl w:val="0"/>
      <w:autoSpaceDE w:val="0"/>
      <w:autoSpaceDN w:val="0"/>
    </w:pPr>
    <w:rPr>
      <w:rFonts w:ascii="Times New Roman" w:eastAsia="Times New Roman" w:hAnsi="Times New Roman"/>
      <w:lang w:val="uk-UA" w:eastAsia="uk-UA"/>
    </w:rPr>
  </w:style>
  <w:style w:type="paragraph" w:styleId="Heading1">
    <w:name w:val="heading 1"/>
    <w:basedOn w:val="Normal"/>
    <w:link w:val="Heading1Char"/>
    <w:uiPriority w:val="99"/>
    <w:qFormat/>
    <w:rsid w:val="00D976D6"/>
    <w:pPr>
      <w:ind w:left="375"/>
      <w:outlineLvl w:val="0"/>
    </w:pPr>
    <w:rPr>
      <w:sz w:val="28"/>
      <w:szCs w:val="28"/>
    </w:rPr>
  </w:style>
  <w:style w:type="paragraph" w:styleId="Heading2">
    <w:name w:val="heading 2"/>
    <w:basedOn w:val="Normal"/>
    <w:link w:val="Heading2Char"/>
    <w:uiPriority w:val="99"/>
    <w:qFormat/>
    <w:rsid w:val="00D976D6"/>
    <w:pPr>
      <w:ind w:left="375" w:hanging="241"/>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DCC"/>
    <w:rPr>
      <w:rFonts w:asciiTheme="majorHAnsi" w:eastAsiaTheme="majorEastAsia" w:hAnsiTheme="majorHAnsi" w:cstheme="majorBidi"/>
      <w:b/>
      <w:bCs/>
      <w:kern w:val="32"/>
      <w:sz w:val="32"/>
      <w:szCs w:val="32"/>
      <w:lang w:val="uk-UA" w:eastAsia="uk-UA"/>
    </w:rPr>
  </w:style>
  <w:style w:type="character" w:customStyle="1" w:styleId="Heading2Char">
    <w:name w:val="Heading 2 Char"/>
    <w:basedOn w:val="DefaultParagraphFont"/>
    <w:link w:val="Heading2"/>
    <w:uiPriority w:val="9"/>
    <w:semiHidden/>
    <w:rsid w:val="00510DCC"/>
    <w:rPr>
      <w:rFonts w:asciiTheme="majorHAnsi" w:eastAsiaTheme="majorEastAsia" w:hAnsiTheme="majorHAnsi" w:cstheme="majorBidi"/>
      <w:b/>
      <w:bCs/>
      <w:i/>
      <w:iCs/>
      <w:sz w:val="28"/>
      <w:szCs w:val="28"/>
      <w:lang w:val="uk-UA" w:eastAsia="uk-UA"/>
    </w:rPr>
  </w:style>
  <w:style w:type="table" w:customStyle="1" w:styleId="TableNormal1">
    <w:name w:val="Table Normal1"/>
    <w:uiPriority w:val="99"/>
    <w:semiHidden/>
    <w:rsid w:val="00D976D6"/>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D976D6"/>
    <w:rPr>
      <w:sz w:val="24"/>
      <w:szCs w:val="24"/>
    </w:rPr>
  </w:style>
  <w:style w:type="character" w:customStyle="1" w:styleId="BodyTextChar">
    <w:name w:val="Body Text Char"/>
    <w:basedOn w:val="DefaultParagraphFont"/>
    <w:link w:val="BodyText"/>
    <w:uiPriority w:val="99"/>
    <w:semiHidden/>
    <w:rsid w:val="00510DCC"/>
    <w:rPr>
      <w:rFonts w:ascii="Times New Roman" w:eastAsia="Times New Roman" w:hAnsi="Times New Roman"/>
      <w:lang w:val="uk-UA" w:eastAsia="uk-UA"/>
    </w:rPr>
  </w:style>
  <w:style w:type="paragraph" w:styleId="ListParagraph">
    <w:name w:val="List Paragraph"/>
    <w:basedOn w:val="Normal"/>
    <w:uiPriority w:val="99"/>
    <w:qFormat/>
    <w:rsid w:val="00D976D6"/>
    <w:pPr>
      <w:ind w:left="939" w:hanging="360"/>
    </w:pPr>
  </w:style>
  <w:style w:type="paragraph" w:customStyle="1" w:styleId="TableParagraph">
    <w:name w:val="Table Paragraph"/>
    <w:basedOn w:val="Normal"/>
    <w:uiPriority w:val="99"/>
    <w:rsid w:val="00D976D6"/>
    <w:pPr>
      <w:ind w:left="107"/>
      <w:jc w:val="center"/>
    </w:pPr>
  </w:style>
  <w:style w:type="paragraph" w:styleId="BalloonText">
    <w:name w:val="Balloon Text"/>
    <w:basedOn w:val="Normal"/>
    <w:link w:val="BalloonTextChar"/>
    <w:uiPriority w:val="99"/>
    <w:semiHidden/>
    <w:rsid w:val="004039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39ED"/>
    <w:rPr>
      <w:rFonts w:ascii="Tahoma" w:hAnsi="Tahoma" w:cs="Tahoma"/>
      <w:sz w:val="16"/>
      <w:szCs w:val="16"/>
      <w:lang w:val="uk-UA" w:eastAsia="uk-UA"/>
    </w:rPr>
  </w:style>
  <w:style w:type="character" w:customStyle="1" w:styleId="2">
    <w:name w:val="Основной текст (2)"/>
    <w:uiPriority w:val="99"/>
    <w:rsid w:val="00EC28E7"/>
    <w:rPr>
      <w:rFonts w:ascii="Times New Roman" w:hAnsi="Times New Roman" w:cs="Times New Roman"/>
      <w:color w:val="000000"/>
      <w:spacing w:val="0"/>
      <w:w w:val="100"/>
      <w:position w:val="0"/>
      <w:sz w:val="24"/>
      <w:szCs w:val="24"/>
      <w:u w:val="none"/>
      <w:lang w:val="uk-UA" w:eastAsia="uk-UA"/>
    </w:rPr>
  </w:style>
  <w:style w:type="paragraph" w:styleId="BodyTextIndent">
    <w:name w:val="Body Text Indent"/>
    <w:basedOn w:val="Normal"/>
    <w:link w:val="BodyTextIndentChar"/>
    <w:uiPriority w:val="99"/>
    <w:rsid w:val="00825240"/>
    <w:pPr>
      <w:spacing w:after="120"/>
      <w:ind w:left="283"/>
    </w:pPr>
  </w:style>
  <w:style w:type="character" w:customStyle="1" w:styleId="BodyTextIndentChar">
    <w:name w:val="Body Text Indent Char"/>
    <w:basedOn w:val="DefaultParagraphFont"/>
    <w:link w:val="BodyTextIndent"/>
    <w:uiPriority w:val="99"/>
    <w:locked/>
    <w:rsid w:val="00825240"/>
    <w:rPr>
      <w:rFonts w:ascii="Times New Roman" w:hAnsi="Times New Roman" w:cs="Times New Roman"/>
      <w:lang w:val="uk-UA" w:eastAsia="uk-UA"/>
    </w:rPr>
  </w:style>
  <w:style w:type="table" w:styleId="TableGrid">
    <w:name w:val="Table Grid"/>
    <w:basedOn w:val="TableNormal"/>
    <w:uiPriority w:val="99"/>
    <w:rsid w:val="0006605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link w:val="30"/>
    <w:uiPriority w:val="99"/>
    <w:locked/>
    <w:rsid w:val="00524EF6"/>
    <w:rPr>
      <w:rFonts w:ascii="Times New Roman" w:hAnsi="Times New Roman" w:cs="Times New Roman"/>
      <w:sz w:val="28"/>
      <w:szCs w:val="28"/>
      <w:shd w:val="clear" w:color="auto" w:fill="FFFFFF"/>
    </w:rPr>
  </w:style>
  <w:style w:type="paragraph" w:customStyle="1" w:styleId="30">
    <w:name w:val="Основной текст (3)"/>
    <w:basedOn w:val="Normal"/>
    <w:link w:val="3"/>
    <w:uiPriority w:val="99"/>
    <w:rsid w:val="00524EF6"/>
    <w:pPr>
      <w:shd w:val="clear" w:color="auto" w:fill="FFFFFF"/>
      <w:autoSpaceDE/>
      <w:autoSpaceDN/>
      <w:spacing w:after="420" w:line="240" w:lineRule="atLeast"/>
      <w:jc w:val="right"/>
    </w:pPr>
    <w:rPr>
      <w:sz w:val="28"/>
      <w:szCs w:val="28"/>
      <w:lang w:val="ru-RU" w:eastAsia="ru-RU"/>
    </w:rPr>
  </w:style>
  <w:style w:type="paragraph" w:customStyle="1" w:styleId="Default">
    <w:name w:val="Default"/>
    <w:uiPriority w:val="99"/>
    <w:rsid w:val="00934218"/>
    <w:pPr>
      <w:autoSpaceDE w:val="0"/>
      <w:autoSpaceDN w:val="0"/>
      <w:adjustRightInd w:val="0"/>
    </w:pPr>
    <w:rPr>
      <w:rFonts w:ascii="Times New Roman" w:eastAsia="Arial Unicode MS"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tu.kr.ua/doc/doc/The_provisions_of_company_profile.pdf" TargetMode="External"/><Relationship Id="rId3" Type="http://schemas.openxmlformats.org/officeDocument/2006/relationships/settings" Target="settings.xml"/><Relationship Id="rId7" Type="http://schemas.openxmlformats.org/officeDocument/2006/relationships/hyperlink" Target="http://moodle.kntu.kr.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o.dorensk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kntu.kr.ua/doc/doc/polozh_system_yakosti.pdf" TargetMode="External"/><Relationship Id="rId4" Type="http://schemas.openxmlformats.org/officeDocument/2006/relationships/webSettings" Target="webSettings.xml"/><Relationship Id="rId9" Type="http://schemas.openxmlformats.org/officeDocument/2006/relationships/hyperlink" Target="http://www.kntu.kr.ua/?view=univer&amp;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12</Pages>
  <Words>3699</Words>
  <Characters>21086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I\322-\342-\315\304-PhD 051.doc)</dc:title>
  <dc:subject/>
  <dc:creator>O-UA</dc:creator>
  <cp:keywords/>
  <dc:description/>
  <cp:lastModifiedBy>БондаренкоГС</cp:lastModifiedBy>
  <cp:revision>5</cp:revision>
  <dcterms:created xsi:type="dcterms:W3CDTF">2021-11-20T08:17:00Z</dcterms:created>
  <dcterms:modified xsi:type="dcterms:W3CDTF">2021-11-22T12:02:00Z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ies>
</file>